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D2" w:rsidRPr="007834D2" w:rsidRDefault="00901F90" w:rsidP="00901F90">
      <w:pPr>
        <w:spacing w:after="0" w:line="240" w:lineRule="auto"/>
        <w:ind w:left="-85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6827302" cy="9391650"/>
            <wp:effectExtent l="0" t="0" r="0" b="0"/>
            <wp:docPr id="1" name="Рисунок 1" descr="C:\Users\Dush\Desktop\pol yreg sporov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h\Desktop\pol yreg sporov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27302" cy="9391650"/>
                    </a:xfrm>
                    <a:prstGeom prst="rect">
                      <a:avLst/>
                    </a:prstGeom>
                    <a:noFill/>
                    <a:ln>
                      <a:noFill/>
                    </a:ln>
                  </pic:spPr>
                </pic:pic>
              </a:graphicData>
            </a:graphic>
          </wp:inline>
        </w:drawing>
      </w:r>
      <w:r w:rsidR="007834D2" w:rsidRPr="007834D2">
        <w:rPr>
          <w:rFonts w:ascii="Times New Roman" w:eastAsia="Times New Roman" w:hAnsi="Times New Roman" w:cs="Times New Roman"/>
          <w:b/>
          <w:bCs/>
          <w:sz w:val="28"/>
          <w:szCs w:val="28"/>
          <w:lang w:eastAsia="ru-RU"/>
        </w:rPr>
        <w:lastRenderedPageBreak/>
        <w:t>1. Общие положения</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1.1. Настоящее Положение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 в  муниципальном автономном учреждении дополнительного образования «Детско-юношеская спортивная школа» (далее – Положение) разработано на основе Федерального закона от 29.12.2012 №273-ФЗ «Об образовании в Российской Федерации» (часть 4 статья 45).</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1.2. Положение регламентирует создание, организацию работы, принятие решений комиссией по урегулированию споров между участниками образовательных отношений  в образовательном учреждении.</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1.3. Комиссия по урегулированию споров между участниками образовательных отношений (далее – Комиссия) образовательного учреждения создается в целях урегулирования споров между участниками образовательных отношений (учащихся, родителей (законных представителей) несовершеннолетних учащихся, педагогических работников и их представителей, образовательного учреждения  (в лице администрации)) по вопросам реализации права на образование, в том числе в случаях:</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xml:space="preserve">- возникновения конфликта интересов педагогического работника; </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xml:space="preserve">- применения локальных нормативных актов; </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обжалования решений о применении к учащимся дисциплинарного взыскания;</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-порядка проведения  промежуточной и  итоговой аттестации учащихся.</w:t>
      </w:r>
    </w:p>
    <w:p w:rsid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1.4. 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образовательного учреждения, настоящим порядком.</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p>
    <w:p w:rsidR="007834D2" w:rsidRPr="007834D2" w:rsidRDefault="007834D2" w:rsidP="007834D2">
      <w:pPr>
        <w:spacing w:after="0" w:line="240" w:lineRule="auto"/>
        <w:jc w:val="center"/>
        <w:rPr>
          <w:rFonts w:ascii="Times New Roman" w:eastAsia="Times New Roman" w:hAnsi="Times New Roman" w:cs="Times New Roman"/>
          <w:sz w:val="28"/>
          <w:szCs w:val="28"/>
          <w:lang w:eastAsia="ru-RU"/>
        </w:rPr>
      </w:pPr>
      <w:r w:rsidRPr="007834D2">
        <w:rPr>
          <w:rFonts w:ascii="Times New Roman" w:eastAsia="Times New Roman" w:hAnsi="Times New Roman" w:cs="Times New Roman"/>
          <w:b/>
          <w:bCs/>
          <w:sz w:val="28"/>
          <w:szCs w:val="28"/>
          <w:lang w:eastAsia="ru-RU"/>
        </w:rPr>
        <w:t>2. Порядок создания, организации работы, принятия решений Комиссией</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xml:space="preserve">2.1. Комиссия  состоит из  избираемых членов, представляющих  равное количество  представителей родителей (законных представителей) несовершеннолетних учащихся, представителей работников образовательного учреждения. </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2.2. Члены Комиссии, представляющие родителей (законных представителей) несовершеннолетних учащихся, избираются на общем родительском собрании простым большинством голосов присутствующих родителей (законных представителей).</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2.3. Члены комиссии, представляющие работников образовательного учреждения, избираются на общем собрании трудового коллектива простым большинством присутствующих на заседании членов общего собрания трудового коллектива образовательного учреждения.</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22.5.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lastRenderedPageBreak/>
        <w:t>2.6. Комиссия считается сформированной и приступает к работе с момента избрания всего состава комиссии.</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2.7.  Комиссия формируется сроком на один год. Состав Комиссии утверждается приказом директора  образовательного учреждения.</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2.8. Полномочия члена Комиссии могут быть прекращены досрочно:</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по просьбе члена Комиссии;</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в случае невозможности исполнения членом Комиссии своих обязанностей</w:t>
      </w:r>
      <w:proofErr w:type="gramStart"/>
      <w:r w:rsidRPr="007834D2">
        <w:rPr>
          <w:rFonts w:ascii="Times New Roman" w:eastAsia="Times New Roman" w:hAnsi="Times New Roman" w:cs="Times New Roman"/>
          <w:sz w:val="28"/>
          <w:szCs w:val="28"/>
          <w:lang w:eastAsia="ru-RU"/>
        </w:rPr>
        <w:t xml:space="preserve"> ;</w:t>
      </w:r>
      <w:proofErr w:type="gramEnd"/>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в случае привлечения члена Комиссии к уголовной ответственности.</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2.9. Полномочия члена комиссии, являющегося педагогическим работником и состоящего с образовательным учреждением в трудовых отношениях, могут быть также прекращены досрочно в случае прекращения трудовых отношений.</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2.10. Вакантные места, образовавшиеся в комиссии, замещаются на оставшийся срок полномочий комиссии.</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2.11. Председателя Комиссии выбирают из числа членов Комиссии большинством голосов путем открытого голосования в рамках проведения заседания.</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2.12. Директор образовательного учреждения не может быть избран председателем комиссии.</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2.13. Комиссия вправе в любое время переизбрать своего председателя простым большинством голосов от общего числа членов комиссии.</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2.14.Председатель комиссии:</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осуществляет общее руководство деятельностью комиссии;</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ведет заседание комиссии;</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подписывает протокол заседания комиссии.</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2.15.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xml:space="preserve">2.16.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w:t>
      </w:r>
      <w:proofErr w:type="gramStart"/>
      <w:r w:rsidRPr="007834D2">
        <w:rPr>
          <w:rFonts w:ascii="Times New Roman" w:eastAsia="Times New Roman" w:hAnsi="Times New Roman" w:cs="Times New Roman"/>
          <w:sz w:val="28"/>
          <w:szCs w:val="28"/>
          <w:lang w:eastAsia="ru-RU"/>
        </w:rPr>
        <w:t>достоверности</w:t>
      </w:r>
      <w:proofErr w:type="gramEnd"/>
      <w:r w:rsidRPr="007834D2">
        <w:rPr>
          <w:rFonts w:ascii="Times New Roman" w:eastAsia="Times New Roman" w:hAnsi="Times New Roman" w:cs="Times New Roman"/>
          <w:sz w:val="28"/>
          <w:szCs w:val="28"/>
          <w:lang w:eastAsia="ru-RU"/>
        </w:rPr>
        <w:t xml:space="preserve"> отраженных в нем сведений, а также за рассылку извещений о месте и сроках проведения заседаний комиссии.</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2.17. Организационной формой работы комиссии являются заседания, которые проводятся по мере необходимости, в связи поступившим в комиссию обращениями от участников образовательных отношений.</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xml:space="preserve">2.18. </w:t>
      </w:r>
      <w:proofErr w:type="gramStart"/>
      <w:r w:rsidRPr="007834D2">
        <w:rPr>
          <w:rFonts w:ascii="Times New Roman" w:eastAsia="Times New Roman" w:hAnsi="Times New Roman" w:cs="Times New Roman"/>
          <w:sz w:val="28"/>
          <w:szCs w:val="28"/>
          <w:lang w:eastAsia="ru-RU"/>
        </w:rPr>
        <w:t>Обращение в Комиссию могут направлять учащиеся, родители (законные представители) несовершеннолетних обучающихся (п.4.ч.1. ст.45 ФЗ «Об образовании в РФ»),  педагогические работники (п.12.ч.3.ст.47 ФЗ «Об образовании в РФ») и их представители (п.31 ст.2 ФЗ «Об образовании в РФ», ч. 1ст. 45 ФЗ «Об образовании в РФ»),  директор образовательного учреждения,   либо представитель</w:t>
      </w:r>
      <w:proofErr w:type="gramEnd"/>
      <w:r w:rsidRPr="007834D2">
        <w:rPr>
          <w:rFonts w:ascii="Times New Roman" w:eastAsia="Times New Roman" w:hAnsi="Times New Roman" w:cs="Times New Roman"/>
          <w:sz w:val="28"/>
          <w:szCs w:val="28"/>
          <w:lang w:eastAsia="ru-RU"/>
        </w:rPr>
        <w:t xml:space="preserve"> образовательного учреждения, </w:t>
      </w:r>
      <w:proofErr w:type="gramStart"/>
      <w:r w:rsidRPr="007834D2">
        <w:rPr>
          <w:rFonts w:ascii="Times New Roman" w:eastAsia="Times New Roman" w:hAnsi="Times New Roman" w:cs="Times New Roman"/>
          <w:sz w:val="28"/>
          <w:szCs w:val="28"/>
          <w:lang w:eastAsia="ru-RU"/>
        </w:rPr>
        <w:t>действующий</w:t>
      </w:r>
      <w:proofErr w:type="gramEnd"/>
      <w:r w:rsidRPr="007834D2">
        <w:rPr>
          <w:rFonts w:ascii="Times New Roman" w:eastAsia="Times New Roman" w:hAnsi="Times New Roman" w:cs="Times New Roman"/>
          <w:sz w:val="28"/>
          <w:szCs w:val="28"/>
          <w:lang w:eastAsia="ru-RU"/>
        </w:rPr>
        <w:t xml:space="preserve"> на основании доверенности в письменной форме.</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lastRenderedPageBreak/>
        <w:t>2.19.Срок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2.20. Комиссия рассматривает поступившее от участника (участников) образовательных отношений письменное заявление в течение десяти календарных дней со дня его подачи.</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xml:space="preserve">2.21. Решение Комиссии принимается большинством голосов и фиксируется в протоколе заседания Комиссии. Комиссия самостоятельно определяет сроки принятия решения в зависимости от времени, необходимого для детального рассмотрения конфликта, в том числе для изучения документов, сбора информации и проверки ее достоверности. </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2.22. Для решения отдельных вопросов Комиссия обращается за получением достоверной информации к участникам конфликта.</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2.23. Для получения правомерного решения Комиссия использует действующие нормативно правовые документы, информационную и справочную литературу, обращается к специалистам, в компетенции которых находится рассматриваемый вопрос.</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xml:space="preserve">2.24. Председатель и члены Комиссии не имеют права разглашать информацию, поступающую к ним. Никто, кроме членов Комиссии, не имеет доступа к информации. </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xml:space="preserve">2.25. В случае если в комиссию поступило обращение на члена комиссии, он не принимает участия в работе комиссии по рассмотрению соответствующего обращения. </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2.26.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2.27. 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образовательного учреждения для решения вопроса о применении к обучающемуся, работнику учреждения мер ответственности, предусмотренных законодательством.</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xml:space="preserve">2.28. </w:t>
      </w:r>
      <w:proofErr w:type="gramStart"/>
      <w:r w:rsidRPr="007834D2">
        <w:rPr>
          <w:rFonts w:ascii="Times New Roman" w:eastAsia="Times New Roman" w:hAnsi="Times New Roman" w:cs="Times New Roman"/>
          <w:sz w:val="28"/>
          <w:szCs w:val="28"/>
          <w:lang w:eastAsia="ru-RU"/>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2.29. Решение Комиссии может быть обжаловано в установленном законодательством Российской Федерации порядке.</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2.30.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2.31.В работе комиссии может быть предусмотрен порядок тайного голосования, который устанавливается на заседании комиссии.</w:t>
      </w:r>
      <w:r w:rsidRPr="007834D2">
        <w:rPr>
          <w:rFonts w:ascii="Times New Roman" w:eastAsia="Times New Roman" w:hAnsi="Times New Roman" w:cs="Times New Roman"/>
          <w:sz w:val="28"/>
          <w:szCs w:val="28"/>
          <w:lang w:eastAsia="ru-RU"/>
        </w:rPr>
        <w:br/>
      </w:r>
      <w:r w:rsidRPr="007834D2">
        <w:rPr>
          <w:rFonts w:ascii="Times New Roman" w:eastAsia="Times New Roman" w:hAnsi="Times New Roman" w:cs="Times New Roman"/>
          <w:sz w:val="28"/>
          <w:szCs w:val="28"/>
          <w:lang w:eastAsia="ru-RU"/>
        </w:rPr>
        <w:br/>
      </w:r>
      <w:r w:rsidRPr="007834D2">
        <w:rPr>
          <w:rFonts w:ascii="Times New Roman" w:eastAsia="Times New Roman" w:hAnsi="Times New Roman" w:cs="Times New Roman"/>
          <w:sz w:val="28"/>
          <w:szCs w:val="28"/>
          <w:lang w:eastAsia="ru-RU"/>
        </w:rPr>
        <w:lastRenderedPageBreak/>
        <w:t>2.32.При равенстве голосов принимается решение, за которое голосовал председательствующий на заседании</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2.33.Решение комиссии оформляется протоколом, который подписывается председателем и секретарем комиссии.</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2.34.Член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2.35. Комиссия несет персональную ответственность за принятие решений.</w:t>
      </w:r>
    </w:p>
    <w:p w:rsid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2.36. Решение Комиссии является обязательным для всех участников образовательных отношений в образовательном учреждении  и подлежит исполнению в сроки, предусмотренные указанным решением.</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p>
    <w:p w:rsidR="007834D2" w:rsidRPr="007834D2" w:rsidRDefault="007834D2" w:rsidP="007834D2">
      <w:pPr>
        <w:spacing w:after="0" w:line="240" w:lineRule="auto"/>
        <w:jc w:val="center"/>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3.</w:t>
      </w:r>
      <w:r w:rsidRPr="007834D2">
        <w:rPr>
          <w:rFonts w:ascii="Times New Roman" w:eastAsia="Times New Roman" w:hAnsi="Times New Roman" w:cs="Times New Roman"/>
          <w:b/>
          <w:bCs/>
          <w:sz w:val="28"/>
          <w:szCs w:val="28"/>
          <w:lang w:eastAsia="ru-RU"/>
        </w:rPr>
        <w:t xml:space="preserve"> Права членов Комиссии</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3.1.Комиссия имеет право:</w:t>
      </w:r>
    </w:p>
    <w:p w:rsidR="007834D2" w:rsidRPr="007834D2" w:rsidRDefault="008E743E"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w:t>
      </w:r>
      <w:r w:rsidR="007834D2" w:rsidRPr="007834D2">
        <w:rPr>
          <w:rFonts w:ascii="Times New Roman" w:eastAsia="Times New Roman" w:hAnsi="Times New Roman" w:cs="Times New Roman"/>
          <w:sz w:val="28"/>
          <w:szCs w:val="28"/>
          <w:lang w:eastAsia="ru-RU"/>
        </w:rPr>
        <w:t>принимать к рассмотрению заявления любого участника образовательных отношений при несогласии с решением или действием руководителя,  трен</w:t>
      </w:r>
      <w:r>
        <w:rPr>
          <w:rFonts w:ascii="Times New Roman" w:eastAsia="Times New Roman" w:hAnsi="Times New Roman" w:cs="Times New Roman"/>
          <w:sz w:val="28"/>
          <w:szCs w:val="28"/>
          <w:lang w:eastAsia="ru-RU"/>
        </w:rPr>
        <w:t>е</w:t>
      </w:r>
      <w:r w:rsidR="007834D2" w:rsidRPr="007834D2">
        <w:rPr>
          <w:rFonts w:ascii="Times New Roman" w:eastAsia="Times New Roman" w:hAnsi="Times New Roman" w:cs="Times New Roman"/>
          <w:sz w:val="28"/>
          <w:szCs w:val="28"/>
          <w:lang w:eastAsia="ru-RU"/>
        </w:rPr>
        <w:t>ра-преподавателя, учащегося;</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xml:space="preserve">• принимать решение по каждому спорному вопросу, относящемуся к ее компетенции; </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запрашивать дополнительную документацию, материалы для проведения самостоятель</w:t>
      </w:r>
      <w:r w:rsidRPr="007834D2">
        <w:rPr>
          <w:rFonts w:ascii="Times New Roman" w:eastAsia="Times New Roman" w:hAnsi="Times New Roman" w:cs="Times New Roman"/>
          <w:sz w:val="28"/>
          <w:szCs w:val="28"/>
          <w:lang w:eastAsia="ru-RU"/>
        </w:rPr>
        <w:softHyphen/>
        <w:t>ного изучения вопроса;</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рекомендовать приостанавливать или отменять ранее принятое решение на основании проведенного изучения при согласии конфликтующих сторон;</w:t>
      </w:r>
    </w:p>
    <w:p w:rsid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рекомендовать изменения в локальных актах образовательного учреждения с целью демократизации основ управления или расширения прав участников образовательных отношений.</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p>
    <w:p w:rsidR="007834D2" w:rsidRPr="007834D2" w:rsidRDefault="007834D2" w:rsidP="007834D2">
      <w:pPr>
        <w:spacing w:after="0" w:line="240" w:lineRule="auto"/>
        <w:jc w:val="center"/>
        <w:rPr>
          <w:rFonts w:ascii="Times New Roman" w:eastAsia="Times New Roman" w:hAnsi="Times New Roman" w:cs="Times New Roman"/>
          <w:sz w:val="28"/>
          <w:szCs w:val="28"/>
          <w:lang w:eastAsia="ru-RU"/>
        </w:rPr>
      </w:pPr>
      <w:r w:rsidRPr="007834D2">
        <w:rPr>
          <w:rFonts w:ascii="Times New Roman" w:eastAsia="Times New Roman" w:hAnsi="Times New Roman" w:cs="Times New Roman"/>
          <w:b/>
          <w:bCs/>
          <w:sz w:val="28"/>
          <w:szCs w:val="28"/>
          <w:lang w:eastAsia="ru-RU"/>
        </w:rPr>
        <w:t>4. Обязанности членов Комиссии</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4.1.Члены Комиссии обязаны:</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i/>
          <w:iCs/>
          <w:sz w:val="28"/>
          <w:szCs w:val="28"/>
          <w:lang w:eastAsia="ru-RU"/>
        </w:rPr>
        <w:t xml:space="preserve">• </w:t>
      </w:r>
      <w:r w:rsidRPr="007834D2">
        <w:rPr>
          <w:rFonts w:ascii="Times New Roman" w:eastAsia="Times New Roman" w:hAnsi="Times New Roman" w:cs="Times New Roman"/>
          <w:sz w:val="28"/>
          <w:szCs w:val="28"/>
          <w:lang w:eastAsia="ru-RU"/>
        </w:rPr>
        <w:t>присутствовать на всех заседаниях комиссии;</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принимать активное участие в рассмотрении поданных заявлений в устной или письмен</w:t>
      </w:r>
      <w:r w:rsidRPr="007834D2">
        <w:rPr>
          <w:rFonts w:ascii="Times New Roman" w:eastAsia="Times New Roman" w:hAnsi="Times New Roman" w:cs="Times New Roman"/>
          <w:sz w:val="28"/>
          <w:szCs w:val="28"/>
          <w:lang w:eastAsia="ru-RU"/>
        </w:rPr>
        <w:softHyphen/>
        <w:t>ной форме;</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ее членов в полном составе);</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принимать своевременно решение, если не оговорены дополнительные сроки рассмотре</w:t>
      </w:r>
      <w:r w:rsidRPr="007834D2">
        <w:rPr>
          <w:rFonts w:ascii="Times New Roman" w:eastAsia="Times New Roman" w:hAnsi="Times New Roman" w:cs="Times New Roman"/>
          <w:sz w:val="28"/>
          <w:szCs w:val="28"/>
          <w:lang w:eastAsia="ru-RU"/>
        </w:rPr>
        <w:softHyphen/>
        <w:t>ния заявления;</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 давать обоснованный ответ заявителю в устной или письменной форме в соответствии с пожеланием заявителя.</w:t>
      </w:r>
    </w:p>
    <w:p w:rsidR="007834D2" w:rsidRPr="007834D2" w:rsidRDefault="007834D2" w:rsidP="007834D2">
      <w:pPr>
        <w:spacing w:after="0" w:line="240" w:lineRule="auto"/>
        <w:jc w:val="center"/>
        <w:rPr>
          <w:rFonts w:ascii="Times New Roman" w:eastAsia="Times New Roman" w:hAnsi="Times New Roman" w:cs="Times New Roman"/>
          <w:sz w:val="28"/>
          <w:szCs w:val="28"/>
          <w:lang w:eastAsia="ru-RU"/>
        </w:rPr>
      </w:pPr>
      <w:r w:rsidRPr="007834D2">
        <w:rPr>
          <w:rFonts w:ascii="Times New Roman" w:eastAsia="Times New Roman" w:hAnsi="Times New Roman" w:cs="Times New Roman"/>
          <w:b/>
          <w:bCs/>
          <w:sz w:val="28"/>
          <w:szCs w:val="28"/>
          <w:lang w:eastAsia="ru-RU"/>
        </w:rPr>
        <w:t>5. Документация</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5.1. Документация Комиссии выделяется в отдельное делопроизводство.</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5.2. Заседания Комиссии оформляются протоколом.</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5.3. Утверждение состава Комиссии и назначение ее председателя оформляются приказом по образовательному учреждению.</w:t>
      </w:r>
    </w:p>
    <w:p w:rsidR="007834D2" w:rsidRPr="007834D2" w:rsidRDefault="007834D2" w:rsidP="007834D2">
      <w:pPr>
        <w:spacing w:after="0" w:line="240" w:lineRule="auto"/>
        <w:jc w:val="both"/>
        <w:rPr>
          <w:rFonts w:ascii="Times New Roman" w:eastAsia="Times New Roman" w:hAnsi="Times New Roman" w:cs="Times New Roman"/>
          <w:sz w:val="28"/>
          <w:szCs w:val="28"/>
          <w:lang w:eastAsia="ru-RU"/>
        </w:rPr>
      </w:pPr>
      <w:r w:rsidRPr="007834D2">
        <w:rPr>
          <w:rFonts w:ascii="Times New Roman" w:eastAsia="Times New Roman" w:hAnsi="Times New Roman" w:cs="Times New Roman"/>
          <w:sz w:val="28"/>
          <w:szCs w:val="28"/>
          <w:lang w:eastAsia="ru-RU"/>
        </w:rPr>
        <w:t>5.4. Протоколы заседаний Комиссии сдаются вместе с отчетом за год Совету образовательного учреждения и хранятся в документах Совета три года.</w:t>
      </w:r>
    </w:p>
    <w:p w:rsidR="00965692" w:rsidRDefault="00901F90" w:rsidP="00901F90">
      <w:pPr>
        <w:ind w:left="-709"/>
      </w:pPr>
      <w:bookmarkStart w:id="0" w:name="_GoBack"/>
      <w:r>
        <w:rPr>
          <w:noProof/>
          <w:lang w:eastAsia="ru-RU"/>
        </w:rPr>
        <w:lastRenderedPageBreak/>
        <w:drawing>
          <wp:inline distT="0" distB="0" distL="0" distR="0">
            <wp:extent cx="6626499" cy="9115425"/>
            <wp:effectExtent l="0" t="0" r="3175" b="0"/>
            <wp:docPr id="2" name="Рисунок 2" descr="C:\Users\Dush\Desktop\pol yreg sporov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h\Desktop\pol yreg sporov2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6499" cy="9115425"/>
                    </a:xfrm>
                    <a:prstGeom prst="rect">
                      <a:avLst/>
                    </a:prstGeom>
                    <a:noFill/>
                    <a:ln>
                      <a:noFill/>
                    </a:ln>
                  </pic:spPr>
                </pic:pic>
              </a:graphicData>
            </a:graphic>
          </wp:inline>
        </w:drawing>
      </w:r>
      <w:bookmarkEnd w:id="0"/>
    </w:p>
    <w:sectPr w:rsidR="00965692" w:rsidSect="00901F9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23"/>
    <w:rsid w:val="007834D2"/>
    <w:rsid w:val="008E743E"/>
    <w:rsid w:val="00901F90"/>
    <w:rsid w:val="00965692"/>
    <w:rsid w:val="00BF2D79"/>
    <w:rsid w:val="00C2695C"/>
    <w:rsid w:val="00ED6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1F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1F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2492">
      <w:bodyDiv w:val="1"/>
      <w:marLeft w:val="0"/>
      <w:marRight w:val="0"/>
      <w:marTop w:val="0"/>
      <w:marBottom w:val="0"/>
      <w:divBdr>
        <w:top w:val="none" w:sz="0" w:space="0" w:color="auto"/>
        <w:left w:val="none" w:sz="0" w:space="0" w:color="auto"/>
        <w:bottom w:val="none" w:sz="0" w:space="0" w:color="auto"/>
        <w:right w:val="none" w:sz="0" w:space="0" w:color="auto"/>
      </w:divBdr>
    </w:div>
    <w:div w:id="5492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8552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Dush</cp:lastModifiedBy>
  <cp:revision>2</cp:revision>
  <dcterms:created xsi:type="dcterms:W3CDTF">2017-06-26T05:45:00Z</dcterms:created>
  <dcterms:modified xsi:type="dcterms:W3CDTF">2017-06-26T05:45:00Z</dcterms:modified>
</cp:coreProperties>
</file>