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80" w:rsidRDefault="00402ED4" w:rsidP="00402ED4">
      <w:pPr>
        <w:pStyle w:val="Default"/>
        <w:ind w:left="-1134"/>
      </w:pPr>
      <w:r>
        <w:rPr>
          <w:noProof/>
          <w:lang w:eastAsia="ru-RU"/>
        </w:rPr>
        <w:drawing>
          <wp:inline distT="0" distB="0" distL="0" distR="0">
            <wp:extent cx="7133014" cy="10086975"/>
            <wp:effectExtent l="0" t="0" r="0" b="0"/>
            <wp:docPr id="1" name="Рисунок 1" descr="C:\Users\Dush\Desktop\Attachments_dysh-serov@yandex.ru_2017-11-29_08-38-41(1)\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h\Desktop\Attachments_dysh-serov@yandex.ru_2017-11-29_08-38-41(1)\Scan0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4206" cy="10088661"/>
                    </a:xfrm>
                    <a:prstGeom prst="rect">
                      <a:avLst/>
                    </a:prstGeom>
                    <a:noFill/>
                    <a:ln>
                      <a:noFill/>
                    </a:ln>
                  </pic:spPr>
                </pic:pic>
              </a:graphicData>
            </a:graphic>
          </wp:inline>
        </w:drawing>
      </w:r>
    </w:p>
    <w:p w:rsidR="002D35A5" w:rsidRDefault="002D35A5" w:rsidP="00F80FCF">
      <w:pPr>
        <w:pStyle w:val="Default"/>
      </w:pPr>
    </w:p>
    <w:p w:rsidR="00F80FCF" w:rsidRDefault="00F80FCF" w:rsidP="00F80FCF">
      <w:pPr>
        <w:pStyle w:val="Default"/>
        <w:numPr>
          <w:ilvl w:val="0"/>
          <w:numId w:val="1"/>
        </w:numPr>
        <w:jc w:val="center"/>
        <w:rPr>
          <w:b/>
          <w:bCs/>
          <w:sz w:val="28"/>
          <w:szCs w:val="28"/>
        </w:rPr>
      </w:pPr>
      <w:r>
        <w:rPr>
          <w:b/>
          <w:bCs/>
          <w:sz w:val="28"/>
          <w:szCs w:val="28"/>
        </w:rPr>
        <w:t>ПОЯСНИТЕЛЬНАЯ ЗАПИСКА</w:t>
      </w:r>
    </w:p>
    <w:p w:rsidR="00F80FCF" w:rsidRPr="00F80FCF" w:rsidRDefault="00F80FCF" w:rsidP="00747E0E">
      <w:pPr>
        <w:pStyle w:val="Default"/>
        <w:jc w:val="both"/>
        <w:rPr>
          <w:sz w:val="28"/>
          <w:szCs w:val="28"/>
        </w:rPr>
      </w:pPr>
    </w:p>
    <w:p w:rsidR="00F80FCF" w:rsidRPr="00F80FCF" w:rsidRDefault="00F80FCF" w:rsidP="00714913">
      <w:pPr>
        <w:pStyle w:val="Default"/>
        <w:ind w:firstLine="851"/>
        <w:jc w:val="both"/>
        <w:rPr>
          <w:sz w:val="28"/>
          <w:szCs w:val="28"/>
        </w:rPr>
      </w:pPr>
      <w:r w:rsidRPr="00F80FCF">
        <w:rPr>
          <w:sz w:val="28"/>
          <w:szCs w:val="28"/>
        </w:rPr>
        <w:t xml:space="preserve">Фигурное катание относится к </w:t>
      </w:r>
      <w:r w:rsidR="0002043F" w:rsidRPr="00F80FCF">
        <w:rPr>
          <w:sz w:val="28"/>
          <w:szCs w:val="28"/>
        </w:rPr>
        <w:t>сложн</w:t>
      </w:r>
      <w:r w:rsidR="0002043F">
        <w:rPr>
          <w:sz w:val="28"/>
          <w:szCs w:val="28"/>
        </w:rPr>
        <w:t>о-координационным</w:t>
      </w:r>
      <w:r>
        <w:rPr>
          <w:sz w:val="28"/>
          <w:szCs w:val="28"/>
        </w:rPr>
        <w:t xml:space="preserve"> видам спорта. </w:t>
      </w:r>
      <w:r w:rsidRPr="00F80FCF">
        <w:rPr>
          <w:sz w:val="28"/>
          <w:szCs w:val="28"/>
        </w:rPr>
        <w:t xml:space="preserve">Основная идея заключается в передвижении спортсмена или пары </w:t>
      </w:r>
    </w:p>
    <w:p w:rsidR="00F80FCF" w:rsidRPr="00F80FCF" w:rsidRDefault="00F80FCF" w:rsidP="00714913">
      <w:pPr>
        <w:pStyle w:val="Default"/>
        <w:jc w:val="both"/>
        <w:rPr>
          <w:sz w:val="28"/>
          <w:szCs w:val="28"/>
        </w:rPr>
      </w:pPr>
      <w:r w:rsidRPr="00F80FCF">
        <w:rPr>
          <w:sz w:val="28"/>
          <w:szCs w:val="28"/>
        </w:rPr>
        <w:t xml:space="preserve">спортсменов на коньках по льду с переменами направления скольжения и </w:t>
      </w:r>
    </w:p>
    <w:p w:rsidR="00F80FCF" w:rsidRPr="00F80FCF" w:rsidRDefault="00F80FCF" w:rsidP="00714913">
      <w:pPr>
        <w:pStyle w:val="Default"/>
        <w:jc w:val="both"/>
        <w:rPr>
          <w:sz w:val="28"/>
          <w:szCs w:val="28"/>
        </w:rPr>
      </w:pPr>
      <w:proofErr w:type="gramStart"/>
      <w:r w:rsidRPr="00F80FCF">
        <w:rPr>
          <w:sz w:val="28"/>
          <w:szCs w:val="28"/>
        </w:rPr>
        <w:t xml:space="preserve">выполнением </w:t>
      </w:r>
      <w:r w:rsidR="00714913">
        <w:rPr>
          <w:sz w:val="28"/>
          <w:szCs w:val="28"/>
        </w:rPr>
        <w:t xml:space="preserve"> </w:t>
      </w:r>
      <w:r w:rsidRPr="00F80FCF">
        <w:rPr>
          <w:sz w:val="28"/>
          <w:szCs w:val="28"/>
        </w:rPr>
        <w:t xml:space="preserve">дополнительных элементов (вращением, прыжками, </w:t>
      </w:r>
      <w:proofErr w:type="gramEnd"/>
    </w:p>
    <w:p w:rsidR="00F80FCF" w:rsidRPr="00F80FCF" w:rsidRDefault="00F80FCF" w:rsidP="00714913">
      <w:pPr>
        <w:pStyle w:val="Default"/>
        <w:jc w:val="both"/>
        <w:rPr>
          <w:sz w:val="28"/>
          <w:szCs w:val="28"/>
        </w:rPr>
      </w:pPr>
      <w:r w:rsidRPr="00F80FCF">
        <w:rPr>
          <w:sz w:val="28"/>
          <w:szCs w:val="28"/>
        </w:rPr>
        <w:t xml:space="preserve">комбинаций шагов, поддержек и др.) под музыку. </w:t>
      </w:r>
    </w:p>
    <w:p w:rsidR="00F80FCF" w:rsidRPr="00F80FCF" w:rsidRDefault="00F80FCF" w:rsidP="00714913">
      <w:pPr>
        <w:pStyle w:val="Default"/>
        <w:ind w:firstLine="851"/>
        <w:jc w:val="both"/>
        <w:rPr>
          <w:sz w:val="28"/>
          <w:szCs w:val="28"/>
        </w:rPr>
      </w:pPr>
      <w:r w:rsidRPr="00F80FCF">
        <w:rPr>
          <w:sz w:val="28"/>
          <w:szCs w:val="28"/>
        </w:rPr>
        <w:t>По форме это — движение по льду по к</w:t>
      </w:r>
      <w:r>
        <w:rPr>
          <w:sz w:val="28"/>
          <w:szCs w:val="28"/>
        </w:rPr>
        <w:t xml:space="preserve">ривым линиям на коньке той или </w:t>
      </w:r>
      <w:r w:rsidRPr="00F80FCF">
        <w:rPr>
          <w:sz w:val="28"/>
          <w:szCs w:val="28"/>
        </w:rPr>
        <w:t>другой ноги, реже на обоих коньках, сопряж</w:t>
      </w:r>
      <w:r>
        <w:rPr>
          <w:sz w:val="28"/>
          <w:szCs w:val="28"/>
        </w:rPr>
        <w:t xml:space="preserve">енное с переменами направления </w:t>
      </w:r>
      <w:r w:rsidRPr="00F80FCF">
        <w:rPr>
          <w:sz w:val="28"/>
          <w:szCs w:val="28"/>
        </w:rPr>
        <w:t>и фронта, с вращениями, с прыжками, пр</w:t>
      </w:r>
      <w:r>
        <w:rPr>
          <w:sz w:val="28"/>
          <w:szCs w:val="28"/>
        </w:rPr>
        <w:t xml:space="preserve">еимущественно вращательными, и </w:t>
      </w:r>
      <w:r w:rsidRPr="00F80FCF">
        <w:rPr>
          <w:sz w:val="28"/>
          <w:szCs w:val="28"/>
        </w:rPr>
        <w:t>связанное с известной красотой постановок</w:t>
      </w:r>
      <w:r>
        <w:rPr>
          <w:sz w:val="28"/>
          <w:szCs w:val="28"/>
        </w:rPr>
        <w:t xml:space="preserve"> тела и пластичностью движений </w:t>
      </w:r>
      <w:r w:rsidRPr="00F80FCF">
        <w:rPr>
          <w:sz w:val="28"/>
          <w:szCs w:val="28"/>
        </w:rPr>
        <w:t xml:space="preserve">его. </w:t>
      </w:r>
    </w:p>
    <w:p w:rsidR="00F80FCF" w:rsidRPr="00F80FCF" w:rsidRDefault="00F80FCF" w:rsidP="00714913">
      <w:pPr>
        <w:pStyle w:val="Default"/>
        <w:ind w:firstLine="851"/>
        <w:jc w:val="both"/>
        <w:rPr>
          <w:sz w:val="28"/>
          <w:szCs w:val="28"/>
        </w:rPr>
      </w:pPr>
      <w:r w:rsidRPr="00F80FCF">
        <w:rPr>
          <w:sz w:val="28"/>
          <w:szCs w:val="28"/>
        </w:rPr>
        <w:t xml:space="preserve">По содержанию это — одно из наиболее </w:t>
      </w:r>
      <w:r>
        <w:rPr>
          <w:sz w:val="28"/>
          <w:szCs w:val="28"/>
        </w:rPr>
        <w:t xml:space="preserve">разносторонних и увлекательных </w:t>
      </w:r>
      <w:r w:rsidRPr="00F80FCF">
        <w:rPr>
          <w:sz w:val="28"/>
          <w:szCs w:val="28"/>
        </w:rPr>
        <w:t xml:space="preserve">упражнений человеческого тела и одно из </w:t>
      </w:r>
      <w:proofErr w:type="spellStart"/>
      <w:r>
        <w:rPr>
          <w:sz w:val="28"/>
          <w:szCs w:val="28"/>
        </w:rPr>
        <w:t>полноценнейших</w:t>
      </w:r>
      <w:proofErr w:type="spellEnd"/>
      <w:r>
        <w:rPr>
          <w:sz w:val="28"/>
          <w:szCs w:val="28"/>
        </w:rPr>
        <w:t xml:space="preserve"> средств </w:t>
      </w:r>
      <w:r w:rsidRPr="00F80FCF">
        <w:rPr>
          <w:sz w:val="28"/>
          <w:szCs w:val="28"/>
        </w:rPr>
        <w:t xml:space="preserve">физической культуры. </w:t>
      </w:r>
    </w:p>
    <w:p w:rsidR="00F80FCF" w:rsidRPr="00F80FCF" w:rsidRDefault="00F80FCF" w:rsidP="00714913">
      <w:pPr>
        <w:pStyle w:val="Default"/>
        <w:ind w:firstLine="851"/>
        <w:jc w:val="both"/>
        <w:rPr>
          <w:sz w:val="28"/>
          <w:szCs w:val="28"/>
        </w:rPr>
      </w:pPr>
      <w:r w:rsidRPr="00F80FCF">
        <w:rPr>
          <w:sz w:val="28"/>
          <w:szCs w:val="28"/>
        </w:rPr>
        <w:t xml:space="preserve">Дополнительная общеразвивающая программа физкультурно-спортивной направленности. </w:t>
      </w:r>
    </w:p>
    <w:p w:rsidR="00F80FCF" w:rsidRPr="00F80FCF" w:rsidRDefault="00F80FCF" w:rsidP="00714913">
      <w:pPr>
        <w:pStyle w:val="Default"/>
        <w:ind w:firstLine="851"/>
        <w:jc w:val="both"/>
        <w:rPr>
          <w:sz w:val="28"/>
          <w:szCs w:val="28"/>
        </w:rPr>
      </w:pPr>
      <w:r w:rsidRPr="00F80FCF">
        <w:rPr>
          <w:sz w:val="28"/>
          <w:szCs w:val="28"/>
        </w:rPr>
        <w:t xml:space="preserve">Программа содержит цели и задачи, материал по разделам подготовки, средства и формы подготовки, контрольные нормативы и упражнения. </w:t>
      </w:r>
    </w:p>
    <w:p w:rsidR="00F80FCF" w:rsidRPr="00F80FCF" w:rsidRDefault="00F80FCF" w:rsidP="00714913">
      <w:pPr>
        <w:pStyle w:val="Default"/>
        <w:ind w:firstLine="851"/>
        <w:jc w:val="both"/>
        <w:rPr>
          <w:sz w:val="28"/>
          <w:szCs w:val="28"/>
        </w:rPr>
      </w:pPr>
      <w:r w:rsidRPr="00F80FCF">
        <w:rPr>
          <w:sz w:val="28"/>
          <w:szCs w:val="28"/>
        </w:rPr>
        <w:t>Программный материал изложен в соответствии с утвержденным режимом учебно</w:t>
      </w:r>
      <w:r w:rsidRPr="00F80FCF">
        <w:rPr>
          <w:b/>
          <w:bCs/>
          <w:sz w:val="28"/>
          <w:szCs w:val="28"/>
        </w:rPr>
        <w:t>-</w:t>
      </w:r>
      <w:r w:rsidRPr="00F80FCF">
        <w:rPr>
          <w:sz w:val="28"/>
          <w:szCs w:val="28"/>
        </w:rPr>
        <w:t xml:space="preserve">тренировочной работы в ДЮСШ. </w:t>
      </w:r>
    </w:p>
    <w:p w:rsidR="00F80FCF" w:rsidRPr="00F80FCF" w:rsidRDefault="00F80FCF" w:rsidP="00714913">
      <w:pPr>
        <w:pStyle w:val="Default"/>
        <w:ind w:firstLine="851"/>
        <w:jc w:val="both"/>
        <w:rPr>
          <w:sz w:val="28"/>
          <w:szCs w:val="28"/>
        </w:rPr>
      </w:pPr>
      <w:proofErr w:type="gramStart"/>
      <w:r w:rsidRPr="00F80FCF">
        <w:rPr>
          <w:sz w:val="28"/>
          <w:szCs w:val="28"/>
        </w:rPr>
        <w:t xml:space="preserve">Программа разработана в соответствии с возрастными и индивидуальными особенностями обучающихся при занятиях фигурным катанием на коньках. </w:t>
      </w:r>
      <w:proofErr w:type="gramEnd"/>
    </w:p>
    <w:p w:rsidR="00F80FCF" w:rsidRPr="00F80FCF" w:rsidRDefault="00F80FCF" w:rsidP="00714913">
      <w:pPr>
        <w:pStyle w:val="Default"/>
        <w:ind w:firstLine="851"/>
        <w:jc w:val="both"/>
        <w:rPr>
          <w:sz w:val="28"/>
          <w:szCs w:val="28"/>
        </w:rPr>
      </w:pPr>
      <w:r w:rsidRPr="00F80FCF">
        <w:rPr>
          <w:sz w:val="28"/>
          <w:szCs w:val="28"/>
        </w:rPr>
        <w:t xml:space="preserve">Возраст детей: 4 – 6 лет. Срок реализации программы: 2 года. Продолжительность учебного года - 36 недель. Начало занятий 1 сентября (по 31 мая). </w:t>
      </w:r>
    </w:p>
    <w:p w:rsidR="00F80FCF" w:rsidRPr="00F80FCF" w:rsidRDefault="00F80FCF" w:rsidP="00714913">
      <w:pPr>
        <w:pStyle w:val="Default"/>
        <w:ind w:firstLine="851"/>
        <w:jc w:val="both"/>
        <w:rPr>
          <w:sz w:val="28"/>
          <w:szCs w:val="28"/>
        </w:rPr>
      </w:pPr>
      <w:r w:rsidRPr="00F80FCF">
        <w:rPr>
          <w:sz w:val="28"/>
          <w:szCs w:val="28"/>
        </w:rPr>
        <w:t xml:space="preserve">Основной </w:t>
      </w:r>
      <w:r w:rsidRPr="00F80FCF">
        <w:rPr>
          <w:b/>
          <w:bCs/>
          <w:sz w:val="28"/>
          <w:szCs w:val="28"/>
        </w:rPr>
        <w:t xml:space="preserve">целью </w:t>
      </w:r>
      <w:r w:rsidRPr="00F80FCF">
        <w:rPr>
          <w:sz w:val="28"/>
          <w:szCs w:val="28"/>
        </w:rPr>
        <w:t xml:space="preserve">программы является формирование знаний, умений и навыков в виде спорта фигурное катание на коньках, вовлечение детей в систему регулярных занятий спортом, отбор перспективных учащихся на обучение по предпрофессиональной программе «Фигурное катание на коньках». </w:t>
      </w:r>
    </w:p>
    <w:p w:rsidR="00F80FCF" w:rsidRPr="00F80FCF" w:rsidRDefault="00F80FCF" w:rsidP="00714913">
      <w:pPr>
        <w:pStyle w:val="Default"/>
        <w:ind w:firstLine="851"/>
        <w:jc w:val="both"/>
        <w:rPr>
          <w:sz w:val="28"/>
          <w:szCs w:val="28"/>
        </w:rPr>
      </w:pPr>
      <w:r w:rsidRPr="00F80FCF">
        <w:rPr>
          <w:sz w:val="28"/>
          <w:szCs w:val="28"/>
        </w:rPr>
        <w:t xml:space="preserve">Основными </w:t>
      </w:r>
      <w:r w:rsidRPr="00F80FCF">
        <w:rPr>
          <w:b/>
          <w:bCs/>
          <w:sz w:val="28"/>
          <w:szCs w:val="28"/>
        </w:rPr>
        <w:t xml:space="preserve">задачами </w:t>
      </w:r>
      <w:r w:rsidRPr="00F80FCF">
        <w:rPr>
          <w:sz w:val="28"/>
          <w:szCs w:val="28"/>
        </w:rPr>
        <w:t xml:space="preserve">программы (обучение в спортивно-оздоровительных группах) являются: </w:t>
      </w:r>
    </w:p>
    <w:p w:rsidR="00F80FCF" w:rsidRPr="00F80FCF" w:rsidRDefault="00F80FCF" w:rsidP="00714913">
      <w:pPr>
        <w:pStyle w:val="Default"/>
        <w:ind w:firstLine="851"/>
        <w:jc w:val="both"/>
        <w:rPr>
          <w:sz w:val="28"/>
          <w:szCs w:val="28"/>
        </w:rPr>
      </w:pPr>
      <w:r w:rsidRPr="00F80FCF">
        <w:rPr>
          <w:sz w:val="28"/>
          <w:szCs w:val="28"/>
        </w:rPr>
        <w:t xml:space="preserve">- укрепление здоровья и гармоничное развитие всех систем организма детей; </w:t>
      </w:r>
    </w:p>
    <w:p w:rsidR="00F80FCF" w:rsidRPr="00F80FCF" w:rsidRDefault="00F80FCF" w:rsidP="00714913">
      <w:pPr>
        <w:pStyle w:val="Default"/>
        <w:ind w:firstLine="851"/>
        <w:jc w:val="both"/>
        <w:rPr>
          <w:sz w:val="28"/>
          <w:szCs w:val="28"/>
        </w:rPr>
      </w:pPr>
      <w:r w:rsidRPr="00F80FCF">
        <w:rPr>
          <w:sz w:val="28"/>
          <w:szCs w:val="28"/>
        </w:rPr>
        <w:t xml:space="preserve">- формирование стойкого интереса к занятиям фигурным катанием на коньках и спортом вообще; </w:t>
      </w:r>
    </w:p>
    <w:p w:rsidR="00F80FCF" w:rsidRPr="00F80FCF" w:rsidRDefault="00F80FCF" w:rsidP="00714913">
      <w:pPr>
        <w:pStyle w:val="Default"/>
        <w:ind w:firstLine="851"/>
        <w:jc w:val="both"/>
        <w:rPr>
          <w:sz w:val="28"/>
          <w:szCs w:val="28"/>
        </w:rPr>
      </w:pPr>
      <w:r w:rsidRPr="00F80FCF">
        <w:rPr>
          <w:sz w:val="28"/>
          <w:szCs w:val="28"/>
        </w:rPr>
        <w:t xml:space="preserve">- овладение основами техники выполнения обширного комплекса физических упражнений и освоение техники подвижных игр; </w:t>
      </w:r>
    </w:p>
    <w:p w:rsidR="00F80FCF" w:rsidRPr="00F80FCF" w:rsidRDefault="00F80FCF" w:rsidP="00714913">
      <w:pPr>
        <w:pStyle w:val="Default"/>
        <w:ind w:firstLine="851"/>
        <w:jc w:val="both"/>
        <w:rPr>
          <w:sz w:val="28"/>
          <w:szCs w:val="28"/>
        </w:rPr>
      </w:pPr>
      <w:r w:rsidRPr="00F80FCF">
        <w:rPr>
          <w:sz w:val="28"/>
          <w:szCs w:val="28"/>
        </w:rPr>
        <w:t xml:space="preserve">- воспитание трудолюбия; </w:t>
      </w:r>
    </w:p>
    <w:p w:rsidR="005B0155" w:rsidRDefault="00F80FCF" w:rsidP="00714913">
      <w:pPr>
        <w:spacing w:after="0" w:line="240" w:lineRule="auto"/>
        <w:ind w:firstLine="851"/>
        <w:jc w:val="both"/>
        <w:rPr>
          <w:rFonts w:ascii="Times New Roman" w:hAnsi="Times New Roman" w:cs="Times New Roman"/>
          <w:sz w:val="28"/>
          <w:szCs w:val="28"/>
        </w:rPr>
      </w:pPr>
      <w:r w:rsidRPr="00F80FCF">
        <w:rPr>
          <w:rFonts w:ascii="Times New Roman" w:hAnsi="Times New Roman" w:cs="Times New Roman"/>
          <w:sz w:val="28"/>
          <w:szCs w:val="28"/>
        </w:rPr>
        <w:t>- воспитание и совершенствование физических качеств (с преимущественной направленностью на развитие быстроты, ловкости, гибкости).</w:t>
      </w:r>
    </w:p>
    <w:p w:rsidR="00747E0E" w:rsidRDefault="00747E0E" w:rsidP="0071491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402ED4" w:rsidRDefault="00402ED4" w:rsidP="0071491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402ED4" w:rsidRDefault="00402ED4" w:rsidP="0071491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B1337E" w:rsidRPr="00747E0E" w:rsidRDefault="00B1337E" w:rsidP="0071491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747E0E" w:rsidRPr="00747E0E" w:rsidRDefault="00F76635" w:rsidP="00747E0E">
      <w:pPr>
        <w:pStyle w:val="a3"/>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НОРМАТИВНАЯ ЧАСЬ</w:t>
      </w:r>
    </w:p>
    <w:p w:rsidR="00747E0E" w:rsidRPr="00747E0E" w:rsidRDefault="00747E0E" w:rsidP="00747E0E">
      <w:pPr>
        <w:pStyle w:val="a3"/>
        <w:autoSpaceDE w:val="0"/>
        <w:autoSpaceDN w:val="0"/>
        <w:adjustRightInd w:val="0"/>
        <w:spacing w:after="0" w:line="240" w:lineRule="auto"/>
        <w:rPr>
          <w:rFonts w:ascii="Times New Roman" w:hAnsi="Times New Roman" w:cs="Times New Roman"/>
          <w:color w:val="000000"/>
          <w:sz w:val="28"/>
          <w:szCs w:val="28"/>
        </w:rPr>
      </w:pPr>
    </w:p>
    <w:p w:rsidR="00747E0E" w:rsidRDefault="00747E0E" w:rsidP="00747E0E">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747E0E">
        <w:rPr>
          <w:rFonts w:ascii="Times New Roman" w:hAnsi="Times New Roman" w:cs="Times New Roman"/>
          <w:color w:val="000000"/>
          <w:sz w:val="28"/>
          <w:szCs w:val="28"/>
        </w:rPr>
        <w:t>Программа разработана на основе нормативных документов, регламентирующих работу спортивных школ, в соответствии с Федеральным законом от 29.12.2012 №273-ФЗ «Об образовании в Российской Федерации», письмом Министерства спорта от 12.05.2014 «Методические рекомендации по организации спортивной подготовки в Российской Федерации», приказом Министерства спорта РФ от 27.12.13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proofErr w:type="gramEnd"/>
      <w:r w:rsidRPr="00747E0E">
        <w:rPr>
          <w:rFonts w:ascii="Times New Roman" w:hAnsi="Times New Roman" w:cs="Times New Roman"/>
          <w:color w:val="000000"/>
          <w:sz w:val="28"/>
          <w:szCs w:val="28"/>
        </w:rPr>
        <w:t xml:space="preserve"> спорта», приказом Министерства образования и науки Российской Федерации от 29.08.2013 №1008 </w:t>
      </w:r>
      <w:r w:rsidRPr="00747E0E">
        <w:rPr>
          <w:rFonts w:ascii="Times New Roman" w:hAnsi="Times New Roman" w:cs="Times New Roman"/>
          <w:b/>
          <w:bCs/>
          <w:color w:val="000000"/>
          <w:sz w:val="28"/>
          <w:szCs w:val="28"/>
        </w:rPr>
        <w:t>"</w:t>
      </w:r>
      <w:r w:rsidRPr="00747E0E">
        <w:rPr>
          <w:rFonts w:ascii="Times New Roman" w:hAnsi="Times New Roman" w:cs="Times New Roman"/>
          <w:color w:val="000000"/>
          <w:sz w:val="28"/>
          <w:szCs w:val="28"/>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747E0E" w:rsidRPr="00747E0E" w:rsidRDefault="00747E0E" w:rsidP="00747E0E">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747E0E" w:rsidRPr="00747E0E" w:rsidRDefault="00747E0E" w:rsidP="00747E0E">
      <w:pPr>
        <w:autoSpaceDE w:val="0"/>
        <w:autoSpaceDN w:val="0"/>
        <w:adjustRightInd w:val="0"/>
        <w:spacing w:after="0" w:line="240" w:lineRule="auto"/>
        <w:ind w:firstLine="851"/>
        <w:jc w:val="center"/>
        <w:rPr>
          <w:rFonts w:ascii="Times New Roman" w:hAnsi="Times New Roman" w:cs="Times New Roman"/>
          <w:b/>
          <w:color w:val="000000"/>
          <w:sz w:val="23"/>
          <w:szCs w:val="23"/>
        </w:rPr>
      </w:pPr>
      <w:r w:rsidRPr="00747E0E">
        <w:rPr>
          <w:rFonts w:ascii="Times New Roman" w:hAnsi="Times New Roman" w:cs="Times New Roman"/>
          <w:b/>
          <w:color w:val="000000"/>
          <w:sz w:val="23"/>
          <w:szCs w:val="23"/>
        </w:rPr>
        <w:t xml:space="preserve">ПРОДОЛЖИТЕЛЬНОСТЬ </w:t>
      </w:r>
      <w:proofErr w:type="gramStart"/>
      <w:r w:rsidRPr="00747E0E">
        <w:rPr>
          <w:rFonts w:ascii="Times New Roman" w:hAnsi="Times New Roman" w:cs="Times New Roman"/>
          <w:b/>
          <w:color w:val="000000"/>
          <w:sz w:val="23"/>
          <w:szCs w:val="23"/>
        </w:rPr>
        <w:t xml:space="preserve">ОБУЧЕНИЯ </w:t>
      </w:r>
      <w:r>
        <w:rPr>
          <w:rFonts w:ascii="Times New Roman" w:hAnsi="Times New Roman" w:cs="Times New Roman"/>
          <w:b/>
          <w:color w:val="000000"/>
          <w:sz w:val="23"/>
          <w:szCs w:val="23"/>
        </w:rPr>
        <w:t xml:space="preserve"> </w:t>
      </w:r>
      <w:r w:rsidRPr="00747E0E">
        <w:rPr>
          <w:rFonts w:ascii="Times New Roman" w:hAnsi="Times New Roman" w:cs="Times New Roman"/>
          <w:b/>
          <w:color w:val="000000"/>
          <w:sz w:val="23"/>
          <w:szCs w:val="23"/>
        </w:rPr>
        <w:t>ПО ПРОГРАММЕ</w:t>
      </w:r>
      <w:proofErr w:type="gramEnd"/>
      <w:r w:rsidRPr="00747E0E">
        <w:rPr>
          <w:rFonts w:ascii="Times New Roman" w:hAnsi="Times New Roman" w:cs="Times New Roman"/>
          <w:b/>
          <w:color w:val="000000"/>
          <w:sz w:val="23"/>
          <w:szCs w:val="23"/>
        </w:rPr>
        <w:t>,</w:t>
      </w:r>
    </w:p>
    <w:p w:rsidR="00747E0E" w:rsidRDefault="00747E0E" w:rsidP="00747E0E">
      <w:pPr>
        <w:autoSpaceDE w:val="0"/>
        <w:autoSpaceDN w:val="0"/>
        <w:adjustRightInd w:val="0"/>
        <w:spacing w:after="0" w:line="240" w:lineRule="auto"/>
        <w:ind w:firstLine="851"/>
        <w:jc w:val="center"/>
        <w:rPr>
          <w:rFonts w:ascii="Times New Roman" w:hAnsi="Times New Roman" w:cs="Times New Roman"/>
          <w:b/>
          <w:color w:val="000000"/>
          <w:sz w:val="23"/>
          <w:szCs w:val="23"/>
        </w:rPr>
      </w:pPr>
      <w:r w:rsidRPr="00747E0E">
        <w:rPr>
          <w:rFonts w:ascii="Times New Roman" w:hAnsi="Times New Roman" w:cs="Times New Roman"/>
          <w:b/>
          <w:color w:val="000000"/>
          <w:sz w:val="23"/>
          <w:szCs w:val="23"/>
        </w:rPr>
        <w:t>МИНИМАЛЬНЫЙ ВОЗРАСТ ЛИЦ ДЛЯ ЗАЧИСЛЕНИЯ,</w:t>
      </w:r>
    </w:p>
    <w:p w:rsidR="00747E0E" w:rsidRDefault="00747E0E" w:rsidP="00747E0E">
      <w:pPr>
        <w:autoSpaceDE w:val="0"/>
        <w:autoSpaceDN w:val="0"/>
        <w:adjustRightInd w:val="0"/>
        <w:spacing w:after="0" w:line="240" w:lineRule="auto"/>
        <w:ind w:firstLine="851"/>
        <w:jc w:val="center"/>
        <w:rPr>
          <w:rFonts w:ascii="Times New Roman" w:hAnsi="Times New Roman" w:cs="Times New Roman"/>
          <w:b/>
          <w:color w:val="000000"/>
          <w:sz w:val="23"/>
          <w:szCs w:val="23"/>
        </w:rPr>
      </w:pPr>
      <w:r w:rsidRPr="00747E0E">
        <w:rPr>
          <w:rFonts w:ascii="Times New Roman" w:hAnsi="Times New Roman" w:cs="Times New Roman"/>
          <w:b/>
          <w:color w:val="000000"/>
          <w:sz w:val="23"/>
          <w:szCs w:val="23"/>
        </w:rPr>
        <w:t>КОЛИЧЕСТВО УЧАЩИХСЯ В ГРУППЕ.</w:t>
      </w:r>
    </w:p>
    <w:p w:rsidR="00747E0E" w:rsidRPr="00747E0E" w:rsidRDefault="00747E0E" w:rsidP="00747E0E">
      <w:pPr>
        <w:autoSpaceDE w:val="0"/>
        <w:autoSpaceDN w:val="0"/>
        <w:adjustRightInd w:val="0"/>
        <w:spacing w:after="0" w:line="240" w:lineRule="auto"/>
        <w:ind w:firstLine="851"/>
        <w:jc w:val="center"/>
        <w:rPr>
          <w:rFonts w:ascii="Times New Roman" w:hAnsi="Times New Roman" w:cs="Times New Roman"/>
          <w:b/>
          <w:color w:val="000000"/>
          <w:sz w:val="23"/>
          <w:szCs w:val="23"/>
        </w:rPr>
      </w:pPr>
    </w:p>
    <w:tbl>
      <w:tblPr>
        <w:tblW w:w="9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19"/>
        <w:gridCol w:w="1935"/>
        <w:gridCol w:w="1935"/>
        <w:gridCol w:w="1935"/>
      </w:tblGrid>
      <w:tr w:rsidR="00747E0E" w:rsidRPr="00714913" w:rsidTr="00714913">
        <w:trPr>
          <w:trHeight w:val="544"/>
        </w:trPr>
        <w:tc>
          <w:tcPr>
            <w:tcW w:w="1985" w:type="dxa"/>
          </w:tcPr>
          <w:p w:rsidR="00747E0E" w:rsidRPr="00714913" w:rsidRDefault="00747E0E" w:rsidP="00747E0E">
            <w:pPr>
              <w:autoSpaceDE w:val="0"/>
              <w:autoSpaceDN w:val="0"/>
              <w:adjustRightInd w:val="0"/>
              <w:spacing w:after="0" w:line="240" w:lineRule="auto"/>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Этап </w:t>
            </w:r>
            <w:proofErr w:type="gramStart"/>
            <w:r w:rsidRPr="00714913">
              <w:rPr>
                <w:rFonts w:ascii="Times New Roman" w:hAnsi="Times New Roman" w:cs="Times New Roman"/>
                <w:b/>
                <w:color w:val="000000"/>
                <w:sz w:val="24"/>
                <w:szCs w:val="24"/>
              </w:rPr>
              <w:t>спортивной</w:t>
            </w:r>
            <w:proofErr w:type="gramEnd"/>
            <w:r w:rsidRPr="00714913">
              <w:rPr>
                <w:rFonts w:ascii="Times New Roman" w:hAnsi="Times New Roman" w:cs="Times New Roman"/>
                <w:b/>
                <w:color w:val="000000"/>
                <w:sz w:val="24"/>
                <w:szCs w:val="24"/>
              </w:rPr>
              <w:t xml:space="preserve"> </w:t>
            </w:r>
          </w:p>
          <w:p w:rsidR="00747E0E" w:rsidRPr="00714913" w:rsidRDefault="00747E0E" w:rsidP="00747E0E">
            <w:pPr>
              <w:autoSpaceDE w:val="0"/>
              <w:autoSpaceDN w:val="0"/>
              <w:adjustRightInd w:val="0"/>
              <w:spacing w:after="0" w:line="240" w:lineRule="auto"/>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подготовки </w:t>
            </w:r>
          </w:p>
        </w:tc>
        <w:tc>
          <w:tcPr>
            <w:tcW w:w="1919" w:type="dxa"/>
          </w:tcPr>
          <w:p w:rsidR="00747E0E" w:rsidRPr="00714913" w:rsidRDefault="00747E0E" w:rsidP="00747E0E">
            <w:pPr>
              <w:autoSpaceDE w:val="0"/>
              <w:autoSpaceDN w:val="0"/>
              <w:adjustRightInd w:val="0"/>
              <w:spacing w:after="0" w:line="240" w:lineRule="auto"/>
              <w:ind w:firstLine="50"/>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Продолжительность обучения (в годах) </w:t>
            </w:r>
          </w:p>
        </w:tc>
        <w:tc>
          <w:tcPr>
            <w:tcW w:w="1935" w:type="dxa"/>
          </w:tcPr>
          <w:p w:rsidR="00747E0E" w:rsidRPr="00714913" w:rsidRDefault="00747E0E" w:rsidP="00747E0E">
            <w:pPr>
              <w:autoSpaceDE w:val="0"/>
              <w:autoSpaceDN w:val="0"/>
              <w:adjustRightInd w:val="0"/>
              <w:spacing w:after="0" w:line="240" w:lineRule="auto"/>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Минимальный </w:t>
            </w:r>
          </w:p>
          <w:p w:rsidR="00747E0E" w:rsidRPr="00714913" w:rsidRDefault="00747E0E" w:rsidP="00747E0E">
            <w:pPr>
              <w:autoSpaceDE w:val="0"/>
              <w:autoSpaceDN w:val="0"/>
              <w:adjustRightInd w:val="0"/>
              <w:spacing w:after="0" w:line="240" w:lineRule="auto"/>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возраст </w:t>
            </w:r>
            <w:proofErr w:type="gramStart"/>
            <w:r w:rsidRPr="00714913">
              <w:rPr>
                <w:rFonts w:ascii="Times New Roman" w:hAnsi="Times New Roman" w:cs="Times New Roman"/>
                <w:b/>
                <w:color w:val="000000"/>
                <w:sz w:val="24"/>
                <w:szCs w:val="24"/>
              </w:rPr>
              <w:t>для</w:t>
            </w:r>
            <w:proofErr w:type="gramEnd"/>
            <w:r w:rsidRPr="00714913">
              <w:rPr>
                <w:rFonts w:ascii="Times New Roman" w:hAnsi="Times New Roman" w:cs="Times New Roman"/>
                <w:b/>
                <w:color w:val="000000"/>
                <w:sz w:val="24"/>
                <w:szCs w:val="24"/>
              </w:rPr>
              <w:t xml:space="preserve"> </w:t>
            </w:r>
          </w:p>
          <w:p w:rsidR="00747E0E" w:rsidRPr="00714913" w:rsidRDefault="00747E0E" w:rsidP="00747E0E">
            <w:pPr>
              <w:autoSpaceDE w:val="0"/>
              <w:autoSpaceDN w:val="0"/>
              <w:adjustRightInd w:val="0"/>
              <w:spacing w:after="0" w:line="240" w:lineRule="auto"/>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зачисления </w:t>
            </w:r>
            <w:proofErr w:type="gramStart"/>
            <w:r w:rsidRPr="00714913">
              <w:rPr>
                <w:rFonts w:ascii="Times New Roman" w:hAnsi="Times New Roman" w:cs="Times New Roman"/>
                <w:b/>
                <w:color w:val="000000"/>
                <w:sz w:val="24"/>
                <w:szCs w:val="24"/>
              </w:rPr>
              <w:t>в</w:t>
            </w:r>
            <w:proofErr w:type="gramEnd"/>
            <w:r w:rsidRPr="00714913">
              <w:rPr>
                <w:rFonts w:ascii="Times New Roman" w:hAnsi="Times New Roman" w:cs="Times New Roman"/>
                <w:b/>
                <w:color w:val="000000"/>
                <w:sz w:val="24"/>
                <w:szCs w:val="24"/>
              </w:rPr>
              <w:t xml:space="preserve"> </w:t>
            </w:r>
          </w:p>
          <w:p w:rsidR="00747E0E" w:rsidRPr="00714913" w:rsidRDefault="00747E0E" w:rsidP="00747E0E">
            <w:pPr>
              <w:autoSpaceDE w:val="0"/>
              <w:autoSpaceDN w:val="0"/>
              <w:adjustRightInd w:val="0"/>
              <w:spacing w:after="0" w:line="240" w:lineRule="auto"/>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группы (лет) </w:t>
            </w:r>
          </w:p>
        </w:tc>
        <w:tc>
          <w:tcPr>
            <w:tcW w:w="1935" w:type="dxa"/>
          </w:tcPr>
          <w:p w:rsidR="00747E0E" w:rsidRPr="00714913" w:rsidRDefault="00747E0E" w:rsidP="00747E0E">
            <w:pPr>
              <w:autoSpaceDE w:val="0"/>
              <w:autoSpaceDN w:val="0"/>
              <w:adjustRightInd w:val="0"/>
              <w:spacing w:after="0" w:line="240" w:lineRule="auto"/>
              <w:ind w:firstLine="7"/>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Минимальная </w:t>
            </w:r>
          </w:p>
          <w:p w:rsidR="00747E0E" w:rsidRPr="00714913" w:rsidRDefault="00747E0E" w:rsidP="00747E0E">
            <w:pPr>
              <w:autoSpaceDE w:val="0"/>
              <w:autoSpaceDN w:val="0"/>
              <w:adjustRightInd w:val="0"/>
              <w:spacing w:after="0" w:line="240" w:lineRule="auto"/>
              <w:ind w:firstLine="7"/>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наполняемость </w:t>
            </w:r>
          </w:p>
          <w:p w:rsidR="00747E0E" w:rsidRPr="00714913" w:rsidRDefault="00747E0E" w:rsidP="00747E0E">
            <w:pPr>
              <w:autoSpaceDE w:val="0"/>
              <w:autoSpaceDN w:val="0"/>
              <w:adjustRightInd w:val="0"/>
              <w:spacing w:after="0" w:line="240" w:lineRule="auto"/>
              <w:ind w:firstLine="7"/>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групп (человек) </w:t>
            </w:r>
          </w:p>
        </w:tc>
        <w:tc>
          <w:tcPr>
            <w:tcW w:w="1935" w:type="dxa"/>
          </w:tcPr>
          <w:p w:rsidR="00747E0E" w:rsidRPr="00714913" w:rsidRDefault="00747E0E" w:rsidP="00747E0E">
            <w:pPr>
              <w:autoSpaceDE w:val="0"/>
              <w:autoSpaceDN w:val="0"/>
              <w:adjustRightInd w:val="0"/>
              <w:spacing w:after="0" w:line="240" w:lineRule="auto"/>
              <w:ind w:firstLine="57"/>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Максимальная </w:t>
            </w:r>
          </w:p>
          <w:p w:rsidR="00747E0E" w:rsidRPr="00714913" w:rsidRDefault="00747E0E" w:rsidP="00747E0E">
            <w:pPr>
              <w:autoSpaceDE w:val="0"/>
              <w:autoSpaceDN w:val="0"/>
              <w:adjustRightInd w:val="0"/>
              <w:spacing w:after="0" w:line="240" w:lineRule="auto"/>
              <w:ind w:firstLine="57"/>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 xml:space="preserve">наполняемость </w:t>
            </w:r>
          </w:p>
          <w:p w:rsidR="00747E0E" w:rsidRPr="00714913" w:rsidRDefault="00747E0E" w:rsidP="00747E0E">
            <w:pPr>
              <w:autoSpaceDE w:val="0"/>
              <w:autoSpaceDN w:val="0"/>
              <w:adjustRightInd w:val="0"/>
              <w:spacing w:after="0" w:line="240" w:lineRule="auto"/>
              <w:ind w:firstLine="57"/>
              <w:rPr>
                <w:rFonts w:ascii="Times New Roman" w:hAnsi="Times New Roman" w:cs="Times New Roman"/>
                <w:b/>
                <w:color w:val="000000"/>
                <w:sz w:val="24"/>
                <w:szCs w:val="24"/>
              </w:rPr>
            </w:pPr>
            <w:r w:rsidRPr="00714913">
              <w:rPr>
                <w:rFonts w:ascii="Times New Roman" w:hAnsi="Times New Roman" w:cs="Times New Roman"/>
                <w:b/>
                <w:color w:val="000000"/>
                <w:sz w:val="24"/>
                <w:szCs w:val="24"/>
              </w:rPr>
              <w:t>груп</w:t>
            </w:r>
            <w:proofErr w:type="gramStart"/>
            <w:r w:rsidRPr="00714913">
              <w:rPr>
                <w:rFonts w:ascii="Times New Roman" w:hAnsi="Times New Roman" w:cs="Times New Roman"/>
                <w:b/>
                <w:color w:val="000000"/>
                <w:sz w:val="24"/>
                <w:szCs w:val="24"/>
              </w:rPr>
              <w:t>п(</w:t>
            </w:r>
            <w:proofErr w:type="gramEnd"/>
            <w:r w:rsidRPr="00714913">
              <w:rPr>
                <w:rFonts w:ascii="Times New Roman" w:hAnsi="Times New Roman" w:cs="Times New Roman"/>
                <w:b/>
                <w:color w:val="000000"/>
                <w:sz w:val="24"/>
                <w:szCs w:val="24"/>
              </w:rPr>
              <w:t xml:space="preserve">человек) </w:t>
            </w:r>
          </w:p>
        </w:tc>
      </w:tr>
      <w:tr w:rsidR="00747E0E" w:rsidRPr="00714913" w:rsidTr="00714913">
        <w:trPr>
          <w:trHeight w:val="257"/>
        </w:trPr>
        <w:tc>
          <w:tcPr>
            <w:tcW w:w="1985" w:type="dxa"/>
            <w:vAlign w:val="center"/>
          </w:tcPr>
          <w:p w:rsidR="00747E0E" w:rsidRPr="00714913" w:rsidRDefault="00747E0E" w:rsidP="00747E0E">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Спортивно-</w:t>
            </w:r>
          </w:p>
          <w:p w:rsidR="00714913" w:rsidRDefault="00747E0E" w:rsidP="00747E0E">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оздорови</w:t>
            </w:r>
          </w:p>
          <w:p w:rsidR="00747E0E" w:rsidRPr="00714913" w:rsidRDefault="00747E0E" w:rsidP="00747E0E">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тельный</w:t>
            </w:r>
          </w:p>
        </w:tc>
        <w:tc>
          <w:tcPr>
            <w:tcW w:w="1919" w:type="dxa"/>
            <w:vAlign w:val="center"/>
          </w:tcPr>
          <w:p w:rsidR="00747E0E" w:rsidRPr="00714913" w:rsidRDefault="00747E0E" w:rsidP="00747E0E">
            <w:pPr>
              <w:autoSpaceDE w:val="0"/>
              <w:autoSpaceDN w:val="0"/>
              <w:adjustRightInd w:val="0"/>
              <w:spacing w:after="0" w:line="240" w:lineRule="auto"/>
              <w:ind w:firstLine="851"/>
              <w:rPr>
                <w:rFonts w:ascii="Times New Roman" w:hAnsi="Times New Roman" w:cs="Times New Roman"/>
                <w:color w:val="000000"/>
                <w:sz w:val="24"/>
                <w:szCs w:val="24"/>
              </w:rPr>
            </w:pPr>
            <w:r w:rsidRPr="00714913">
              <w:rPr>
                <w:rFonts w:ascii="Times New Roman" w:hAnsi="Times New Roman" w:cs="Times New Roman"/>
                <w:color w:val="000000"/>
                <w:sz w:val="24"/>
                <w:szCs w:val="24"/>
              </w:rPr>
              <w:t>2</w:t>
            </w:r>
          </w:p>
        </w:tc>
        <w:tc>
          <w:tcPr>
            <w:tcW w:w="1935" w:type="dxa"/>
            <w:vAlign w:val="center"/>
          </w:tcPr>
          <w:p w:rsidR="00747E0E" w:rsidRPr="00714913" w:rsidRDefault="00747E0E" w:rsidP="00747E0E">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4</w:t>
            </w:r>
          </w:p>
        </w:tc>
        <w:tc>
          <w:tcPr>
            <w:tcW w:w="1935" w:type="dxa"/>
            <w:vAlign w:val="center"/>
          </w:tcPr>
          <w:p w:rsidR="00747E0E" w:rsidRPr="00714913" w:rsidRDefault="00747E0E" w:rsidP="00747E0E">
            <w:pPr>
              <w:autoSpaceDE w:val="0"/>
              <w:autoSpaceDN w:val="0"/>
              <w:adjustRightInd w:val="0"/>
              <w:spacing w:after="0" w:line="240" w:lineRule="auto"/>
              <w:ind w:firstLine="851"/>
              <w:rPr>
                <w:rFonts w:ascii="Times New Roman" w:hAnsi="Times New Roman" w:cs="Times New Roman"/>
                <w:color w:val="000000"/>
                <w:sz w:val="24"/>
                <w:szCs w:val="24"/>
              </w:rPr>
            </w:pPr>
            <w:r w:rsidRPr="00714913">
              <w:rPr>
                <w:rFonts w:ascii="Times New Roman" w:hAnsi="Times New Roman" w:cs="Times New Roman"/>
                <w:color w:val="000000"/>
                <w:sz w:val="24"/>
                <w:szCs w:val="24"/>
              </w:rPr>
              <w:t>10</w:t>
            </w:r>
          </w:p>
        </w:tc>
        <w:tc>
          <w:tcPr>
            <w:tcW w:w="1935" w:type="dxa"/>
            <w:vAlign w:val="center"/>
          </w:tcPr>
          <w:p w:rsidR="00747E0E" w:rsidRPr="00714913" w:rsidRDefault="00747E0E" w:rsidP="00747E0E">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30</w:t>
            </w:r>
          </w:p>
        </w:tc>
      </w:tr>
    </w:tbl>
    <w:p w:rsidR="00747E0E" w:rsidRDefault="00747E0E" w:rsidP="00F80FCF">
      <w:pPr>
        <w:spacing w:after="0" w:line="240" w:lineRule="auto"/>
        <w:ind w:firstLine="851"/>
        <w:jc w:val="both"/>
        <w:rPr>
          <w:rFonts w:ascii="Times New Roman" w:hAnsi="Times New Roman" w:cs="Times New Roman"/>
        </w:rPr>
      </w:pPr>
    </w:p>
    <w:p w:rsidR="00DD71D5" w:rsidRPr="00DD71D5" w:rsidRDefault="00DD71D5" w:rsidP="00DD71D5">
      <w:pPr>
        <w:pStyle w:val="Default"/>
        <w:jc w:val="center"/>
        <w:rPr>
          <w:sz w:val="28"/>
          <w:szCs w:val="28"/>
        </w:rPr>
      </w:pPr>
      <w:r w:rsidRPr="00DD71D5">
        <w:rPr>
          <w:b/>
          <w:bCs/>
          <w:sz w:val="28"/>
          <w:szCs w:val="28"/>
        </w:rPr>
        <w:t xml:space="preserve">Режимы тренировочной работы и требования </w:t>
      </w:r>
      <w:proofErr w:type="gramStart"/>
      <w:r w:rsidRPr="00DD71D5">
        <w:rPr>
          <w:b/>
          <w:bCs/>
          <w:sz w:val="28"/>
          <w:szCs w:val="28"/>
        </w:rPr>
        <w:t>по</w:t>
      </w:r>
      <w:proofErr w:type="gramEnd"/>
    </w:p>
    <w:p w:rsidR="00DD71D5" w:rsidRPr="00DD71D5" w:rsidRDefault="00DD71D5" w:rsidP="00DD71D5">
      <w:pPr>
        <w:spacing w:after="0" w:line="240" w:lineRule="auto"/>
        <w:ind w:firstLine="851"/>
        <w:jc w:val="center"/>
        <w:rPr>
          <w:rFonts w:ascii="Times New Roman" w:hAnsi="Times New Roman" w:cs="Times New Roman"/>
        </w:rPr>
      </w:pPr>
      <w:r w:rsidRPr="00DD71D5">
        <w:rPr>
          <w:rFonts w:ascii="Times New Roman" w:hAnsi="Times New Roman" w:cs="Times New Roman"/>
          <w:b/>
          <w:bCs/>
          <w:sz w:val="28"/>
          <w:szCs w:val="28"/>
        </w:rPr>
        <w:t>видам подготовленности</w:t>
      </w:r>
    </w:p>
    <w:p w:rsidR="00DD71D5" w:rsidRDefault="00DD71D5" w:rsidP="00F80FCF">
      <w:pPr>
        <w:spacing w:after="0" w:line="240" w:lineRule="auto"/>
        <w:ind w:firstLine="851"/>
        <w:jc w:val="both"/>
        <w:rPr>
          <w:rFonts w:ascii="Times New Roman" w:hAnsi="Times New Roman" w:cs="Times New Roman"/>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
        <w:gridCol w:w="1844"/>
        <w:gridCol w:w="1984"/>
        <w:gridCol w:w="1985"/>
        <w:gridCol w:w="9"/>
        <w:gridCol w:w="1944"/>
      </w:tblGrid>
      <w:tr w:rsidR="00DD71D5" w:rsidRPr="00714913" w:rsidTr="00F76635">
        <w:trPr>
          <w:trHeight w:val="406"/>
        </w:trPr>
        <w:tc>
          <w:tcPr>
            <w:tcW w:w="1943" w:type="dxa"/>
          </w:tcPr>
          <w:p w:rsidR="00DD71D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Этап</w:t>
            </w:r>
          </w:p>
          <w:p w:rsidR="00DD71D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подготовки</w:t>
            </w:r>
          </w:p>
        </w:tc>
        <w:tc>
          <w:tcPr>
            <w:tcW w:w="1851" w:type="dxa"/>
            <w:gridSpan w:val="2"/>
          </w:tcPr>
          <w:p w:rsidR="00DD71D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 xml:space="preserve">Год обучения </w:t>
            </w:r>
          </w:p>
        </w:tc>
        <w:tc>
          <w:tcPr>
            <w:tcW w:w="1984" w:type="dxa"/>
          </w:tcPr>
          <w:p w:rsidR="00DD71D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 xml:space="preserve">Возраст для зачисления </w:t>
            </w:r>
          </w:p>
        </w:tc>
        <w:tc>
          <w:tcPr>
            <w:tcW w:w="1994" w:type="dxa"/>
            <w:gridSpan w:val="2"/>
          </w:tcPr>
          <w:p w:rsidR="00DD71D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 xml:space="preserve">Количество часов в неделю </w:t>
            </w:r>
          </w:p>
        </w:tc>
        <w:tc>
          <w:tcPr>
            <w:tcW w:w="1944" w:type="dxa"/>
          </w:tcPr>
          <w:p w:rsidR="00DD71D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 xml:space="preserve">Требования по спортивной подготовке </w:t>
            </w:r>
          </w:p>
        </w:tc>
      </w:tr>
      <w:tr w:rsidR="00DD71D5" w:rsidRPr="00714913" w:rsidTr="00F76635">
        <w:trPr>
          <w:trHeight w:val="408"/>
        </w:trPr>
        <w:tc>
          <w:tcPr>
            <w:tcW w:w="1943" w:type="dxa"/>
            <w:tcBorders>
              <w:bottom w:val="nil"/>
            </w:tcBorders>
          </w:tcPr>
          <w:p w:rsidR="00F7663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Спортивно – оздорови</w:t>
            </w:r>
          </w:p>
          <w:p w:rsidR="00DD71D5" w:rsidRPr="00714913"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714913">
              <w:rPr>
                <w:rFonts w:ascii="Times New Roman" w:hAnsi="Times New Roman" w:cs="Times New Roman"/>
                <w:color w:val="000000"/>
                <w:sz w:val="24"/>
                <w:szCs w:val="24"/>
              </w:rPr>
              <w:t>тель</w:t>
            </w:r>
            <w:r w:rsidR="00F76635" w:rsidRPr="00714913">
              <w:rPr>
                <w:rFonts w:ascii="Times New Roman" w:hAnsi="Times New Roman" w:cs="Times New Roman"/>
                <w:color w:val="000000"/>
                <w:sz w:val="24"/>
                <w:szCs w:val="24"/>
              </w:rPr>
              <w:t>н</w:t>
            </w:r>
            <w:r w:rsidRPr="00714913">
              <w:rPr>
                <w:rFonts w:ascii="Times New Roman" w:hAnsi="Times New Roman" w:cs="Times New Roman"/>
                <w:color w:val="000000"/>
                <w:sz w:val="24"/>
                <w:szCs w:val="24"/>
              </w:rPr>
              <w:t xml:space="preserve">ый </w:t>
            </w:r>
          </w:p>
        </w:tc>
        <w:tc>
          <w:tcPr>
            <w:tcW w:w="1851" w:type="dxa"/>
            <w:gridSpan w:val="2"/>
            <w:vAlign w:val="center"/>
          </w:tcPr>
          <w:p w:rsidR="00DD71D5" w:rsidRPr="00714913" w:rsidRDefault="00DD71D5" w:rsidP="00DD71D5">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1</w:t>
            </w:r>
          </w:p>
        </w:tc>
        <w:tc>
          <w:tcPr>
            <w:tcW w:w="1984" w:type="dxa"/>
            <w:vAlign w:val="center"/>
          </w:tcPr>
          <w:p w:rsidR="00DD71D5" w:rsidRPr="00714913" w:rsidRDefault="00DD71D5" w:rsidP="00F76635">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4</w:t>
            </w:r>
            <w:r w:rsidR="00F76635" w:rsidRPr="00714913">
              <w:rPr>
                <w:rFonts w:ascii="Times New Roman" w:hAnsi="Times New Roman" w:cs="Times New Roman"/>
                <w:color w:val="000000"/>
                <w:sz w:val="24"/>
                <w:szCs w:val="24"/>
              </w:rPr>
              <w:t xml:space="preserve">-5 </w:t>
            </w:r>
            <w:r w:rsidRPr="00714913">
              <w:rPr>
                <w:rFonts w:ascii="Times New Roman" w:hAnsi="Times New Roman" w:cs="Times New Roman"/>
                <w:color w:val="000000"/>
                <w:sz w:val="24"/>
                <w:szCs w:val="24"/>
              </w:rPr>
              <w:t>лет</w:t>
            </w:r>
          </w:p>
        </w:tc>
        <w:tc>
          <w:tcPr>
            <w:tcW w:w="1994" w:type="dxa"/>
            <w:gridSpan w:val="2"/>
            <w:vAlign w:val="center"/>
          </w:tcPr>
          <w:p w:rsidR="00DD71D5" w:rsidRPr="00714913" w:rsidRDefault="00F76635" w:rsidP="00DD71D5">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4-6</w:t>
            </w:r>
          </w:p>
        </w:tc>
        <w:tc>
          <w:tcPr>
            <w:tcW w:w="1944" w:type="dxa"/>
            <w:vAlign w:val="center"/>
          </w:tcPr>
          <w:p w:rsidR="00DD71D5" w:rsidRPr="00714913" w:rsidRDefault="00DD71D5" w:rsidP="00DD71D5">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w:t>
            </w:r>
          </w:p>
        </w:tc>
      </w:tr>
      <w:tr w:rsidR="00DD71D5" w:rsidRPr="00714913" w:rsidTr="00F76635">
        <w:trPr>
          <w:trHeight w:val="406"/>
        </w:trPr>
        <w:tc>
          <w:tcPr>
            <w:tcW w:w="1950" w:type="dxa"/>
            <w:gridSpan w:val="2"/>
            <w:tcBorders>
              <w:top w:val="nil"/>
            </w:tcBorders>
            <w:vAlign w:val="center"/>
          </w:tcPr>
          <w:p w:rsidR="00DD71D5" w:rsidRPr="00714913" w:rsidRDefault="00DD71D5" w:rsidP="00DD71D5">
            <w:pPr>
              <w:autoSpaceDE w:val="0"/>
              <w:autoSpaceDN w:val="0"/>
              <w:adjustRightInd w:val="0"/>
              <w:spacing w:after="0" w:line="240" w:lineRule="auto"/>
              <w:jc w:val="center"/>
              <w:rPr>
                <w:rFonts w:ascii="Times New Roman" w:hAnsi="Times New Roman" w:cs="Times New Roman"/>
                <w:color w:val="000000"/>
                <w:sz w:val="24"/>
                <w:szCs w:val="24"/>
              </w:rPr>
            </w:pPr>
          </w:p>
        </w:tc>
        <w:tc>
          <w:tcPr>
            <w:tcW w:w="1844" w:type="dxa"/>
            <w:vAlign w:val="center"/>
          </w:tcPr>
          <w:p w:rsidR="00DD71D5" w:rsidRPr="00714913" w:rsidRDefault="00DD71D5" w:rsidP="00DD71D5">
            <w:pPr>
              <w:autoSpaceDE w:val="0"/>
              <w:autoSpaceDN w:val="0"/>
              <w:adjustRightInd w:val="0"/>
              <w:spacing w:after="0" w:line="240" w:lineRule="auto"/>
              <w:ind w:left="867"/>
              <w:rPr>
                <w:rFonts w:ascii="Times New Roman" w:hAnsi="Times New Roman" w:cs="Times New Roman"/>
                <w:color w:val="000000"/>
                <w:sz w:val="24"/>
                <w:szCs w:val="24"/>
              </w:rPr>
            </w:pPr>
            <w:r w:rsidRPr="00714913">
              <w:rPr>
                <w:rFonts w:ascii="Times New Roman" w:hAnsi="Times New Roman" w:cs="Times New Roman"/>
                <w:color w:val="000000"/>
                <w:sz w:val="24"/>
                <w:szCs w:val="24"/>
              </w:rPr>
              <w:t>2</w:t>
            </w:r>
          </w:p>
        </w:tc>
        <w:tc>
          <w:tcPr>
            <w:tcW w:w="1984" w:type="dxa"/>
            <w:vAlign w:val="center"/>
          </w:tcPr>
          <w:p w:rsidR="00DD71D5" w:rsidRPr="00714913" w:rsidRDefault="00DD71D5" w:rsidP="00DD71D5">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5</w:t>
            </w:r>
            <w:r w:rsidR="00F76635" w:rsidRPr="00714913">
              <w:rPr>
                <w:rFonts w:ascii="Times New Roman" w:hAnsi="Times New Roman" w:cs="Times New Roman"/>
                <w:color w:val="000000"/>
                <w:sz w:val="24"/>
                <w:szCs w:val="24"/>
              </w:rPr>
              <w:t>-6</w:t>
            </w:r>
            <w:r w:rsidRPr="00714913">
              <w:rPr>
                <w:rFonts w:ascii="Times New Roman" w:hAnsi="Times New Roman" w:cs="Times New Roman"/>
                <w:color w:val="000000"/>
                <w:sz w:val="24"/>
                <w:szCs w:val="24"/>
              </w:rPr>
              <w:t xml:space="preserve"> лет</w:t>
            </w:r>
          </w:p>
        </w:tc>
        <w:tc>
          <w:tcPr>
            <w:tcW w:w="1985" w:type="dxa"/>
            <w:vAlign w:val="center"/>
          </w:tcPr>
          <w:p w:rsidR="00DD71D5" w:rsidRPr="00714913" w:rsidRDefault="00DD71D5" w:rsidP="00DD71D5">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6</w:t>
            </w:r>
          </w:p>
        </w:tc>
        <w:tc>
          <w:tcPr>
            <w:tcW w:w="1953" w:type="dxa"/>
            <w:gridSpan w:val="2"/>
            <w:vAlign w:val="center"/>
          </w:tcPr>
          <w:p w:rsidR="00DD71D5" w:rsidRPr="00714913" w:rsidRDefault="00DD71D5" w:rsidP="00DD71D5">
            <w:pPr>
              <w:autoSpaceDE w:val="0"/>
              <w:autoSpaceDN w:val="0"/>
              <w:adjustRightInd w:val="0"/>
              <w:spacing w:after="0" w:line="240" w:lineRule="auto"/>
              <w:jc w:val="center"/>
              <w:rPr>
                <w:rFonts w:ascii="Times New Roman" w:hAnsi="Times New Roman" w:cs="Times New Roman"/>
                <w:color w:val="000000"/>
                <w:sz w:val="24"/>
                <w:szCs w:val="24"/>
              </w:rPr>
            </w:pPr>
            <w:r w:rsidRPr="00714913">
              <w:rPr>
                <w:rFonts w:ascii="Times New Roman" w:hAnsi="Times New Roman" w:cs="Times New Roman"/>
                <w:color w:val="000000"/>
                <w:sz w:val="24"/>
                <w:szCs w:val="24"/>
              </w:rPr>
              <w:t>Выполнение нормативов по ОФП, СФП и технике</w:t>
            </w:r>
          </w:p>
        </w:tc>
      </w:tr>
    </w:tbl>
    <w:p w:rsidR="00DD71D5" w:rsidRDefault="00DD71D5" w:rsidP="00DD71D5">
      <w:pPr>
        <w:pStyle w:val="Default"/>
        <w:jc w:val="both"/>
        <w:rPr>
          <w:sz w:val="28"/>
          <w:szCs w:val="28"/>
        </w:rPr>
      </w:pPr>
    </w:p>
    <w:p w:rsidR="00DD71D5" w:rsidRPr="00DD71D5" w:rsidRDefault="00DD71D5" w:rsidP="00DD71D5">
      <w:pPr>
        <w:pStyle w:val="Default"/>
        <w:ind w:firstLine="709"/>
        <w:jc w:val="both"/>
        <w:rPr>
          <w:sz w:val="28"/>
          <w:szCs w:val="28"/>
        </w:rPr>
      </w:pPr>
      <w:r w:rsidRPr="00DD71D5">
        <w:rPr>
          <w:sz w:val="28"/>
          <w:szCs w:val="28"/>
        </w:rPr>
        <w:t xml:space="preserve">При успешном освоении материалов общеразвивающей программы и успешной сдаче итогового тестирования, учащиеся переводятся на обучение по предпрофессиональной программе «Фигурное катание на коньках». </w:t>
      </w:r>
    </w:p>
    <w:p w:rsidR="00F76635" w:rsidRDefault="00DD71D5" w:rsidP="00714913">
      <w:pPr>
        <w:spacing w:after="0" w:line="240" w:lineRule="auto"/>
        <w:ind w:firstLine="709"/>
        <w:jc w:val="both"/>
        <w:rPr>
          <w:rFonts w:ascii="Times New Roman" w:hAnsi="Times New Roman" w:cs="Times New Roman"/>
          <w:sz w:val="28"/>
          <w:szCs w:val="28"/>
        </w:rPr>
      </w:pPr>
      <w:r w:rsidRPr="00DD71D5">
        <w:rPr>
          <w:rFonts w:ascii="Times New Roman" w:hAnsi="Times New Roman" w:cs="Times New Roman"/>
          <w:sz w:val="28"/>
          <w:szCs w:val="28"/>
        </w:rPr>
        <w:t>С целью большего охвата занимающихся, максимальный объем тренировочной нагрузки на группу в неделю может быть снижен, но не более</w:t>
      </w:r>
      <w:proofErr w:type="gramStart"/>
      <w:r w:rsidRPr="00DD71D5">
        <w:rPr>
          <w:rFonts w:ascii="Times New Roman" w:hAnsi="Times New Roman" w:cs="Times New Roman"/>
          <w:sz w:val="28"/>
          <w:szCs w:val="28"/>
        </w:rPr>
        <w:t>,</w:t>
      </w:r>
      <w:proofErr w:type="gramEnd"/>
      <w:r w:rsidRPr="00DD71D5">
        <w:rPr>
          <w:rFonts w:ascii="Times New Roman" w:hAnsi="Times New Roman" w:cs="Times New Roman"/>
          <w:sz w:val="28"/>
          <w:szCs w:val="28"/>
        </w:rPr>
        <w:t xml:space="preserve"> чем на 10% от годового объема и не более, чем на 2 часа в неделю с возможностью увеличения в каникулярный период, но не более, чем на 25% от годового тренирово</w:t>
      </w:r>
      <w:r w:rsidR="00714913">
        <w:rPr>
          <w:rFonts w:ascii="Times New Roman" w:hAnsi="Times New Roman" w:cs="Times New Roman"/>
          <w:sz w:val="28"/>
          <w:szCs w:val="28"/>
        </w:rPr>
        <w:t>чного объема.</w:t>
      </w:r>
    </w:p>
    <w:p w:rsidR="00402ED4" w:rsidRDefault="00402ED4" w:rsidP="00714913">
      <w:pPr>
        <w:spacing w:after="0" w:line="240" w:lineRule="auto"/>
        <w:ind w:firstLine="709"/>
        <w:jc w:val="both"/>
        <w:rPr>
          <w:rFonts w:ascii="Times New Roman" w:hAnsi="Times New Roman" w:cs="Times New Roman"/>
          <w:sz w:val="28"/>
          <w:szCs w:val="28"/>
        </w:rPr>
      </w:pPr>
    </w:p>
    <w:p w:rsidR="00402ED4" w:rsidRDefault="00402ED4" w:rsidP="00714913">
      <w:pPr>
        <w:spacing w:after="0" w:line="240" w:lineRule="auto"/>
        <w:ind w:firstLine="709"/>
        <w:jc w:val="both"/>
        <w:rPr>
          <w:rFonts w:ascii="Times New Roman" w:hAnsi="Times New Roman" w:cs="Times New Roman"/>
          <w:sz w:val="28"/>
          <w:szCs w:val="28"/>
        </w:rPr>
      </w:pPr>
    </w:p>
    <w:p w:rsidR="00402ED4" w:rsidRPr="00714913" w:rsidRDefault="00402ED4" w:rsidP="00714913">
      <w:pPr>
        <w:spacing w:after="0" w:line="240" w:lineRule="auto"/>
        <w:ind w:firstLine="709"/>
        <w:jc w:val="both"/>
        <w:rPr>
          <w:rFonts w:ascii="Times New Roman" w:hAnsi="Times New Roman" w:cs="Times New Roman"/>
          <w:sz w:val="28"/>
          <w:szCs w:val="28"/>
        </w:rPr>
      </w:pPr>
    </w:p>
    <w:p w:rsidR="00F76635" w:rsidRDefault="00F76635" w:rsidP="00714913">
      <w:pPr>
        <w:pStyle w:val="a3"/>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Учебный план</w:t>
      </w:r>
    </w:p>
    <w:p w:rsidR="00F76635" w:rsidRPr="00F76635" w:rsidRDefault="00F76635" w:rsidP="00F76635">
      <w:pPr>
        <w:pStyle w:val="a3"/>
        <w:autoSpaceDE w:val="0"/>
        <w:autoSpaceDN w:val="0"/>
        <w:adjustRightInd w:val="0"/>
        <w:spacing w:after="0" w:line="240" w:lineRule="auto"/>
        <w:jc w:val="center"/>
        <w:rPr>
          <w:rFonts w:ascii="Times New Roman" w:hAnsi="Times New Roman" w:cs="Times New Roman"/>
          <w:b/>
          <w:color w:val="000000"/>
          <w:sz w:val="28"/>
          <w:szCs w:val="28"/>
        </w:rPr>
      </w:pPr>
    </w:p>
    <w:p w:rsidR="00DD71D5" w:rsidRPr="00DD71D5" w:rsidRDefault="00DD71D5" w:rsidP="00DD71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71D5">
        <w:rPr>
          <w:rFonts w:ascii="Times New Roman" w:hAnsi="Times New Roman" w:cs="Times New Roman"/>
          <w:color w:val="000000"/>
          <w:sz w:val="28"/>
          <w:szCs w:val="28"/>
        </w:rPr>
        <w:t xml:space="preserve">Соотношение общей и специальной физической подготовки, технической подготовки определяется в первую очередь задачами спортивно-оздоровительного этапа подготовки. Так, в соответствии с основными задачами обучения, а именно: повышение уровня общей и специальной физической подготовленности и освоение техники базовых движений, объемы физической и специальной физической подготовки составляют до 70 % от общего объема тренировочной работы. </w:t>
      </w:r>
    </w:p>
    <w:p w:rsidR="00DD71D5" w:rsidRPr="00DD71D5" w:rsidRDefault="00DD71D5" w:rsidP="00DD71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71D5">
        <w:rPr>
          <w:rFonts w:ascii="Times New Roman" w:hAnsi="Times New Roman" w:cs="Times New Roman"/>
          <w:color w:val="000000"/>
          <w:sz w:val="28"/>
          <w:szCs w:val="28"/>
        </w:rPr>
        <w:t xml:space="preserve">При планировании содержания общей и специальной физической подготовки необходимо учитывать возраст учащихся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 </w:t>
      </w:r>
    </w:p>
    <w:p w:rsidR="00DD71D5" w:rsidRPr="00DD71D5" w:rsidRDefault="00DD71D5" w:rsidP="00F766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71D5">
        <w:rPr>
          <w:rFonts w:ascii="Times New Roman" w:hAnsi="Times New Roman" w:cs="Times New Roman"/>
          <w:color w:val="000000"/>
          <w:sz w:val="28"/>
          <w:szCs w:val="28"/>
        </w:rPr>
        <w:t xml:space="preserve">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36 недель занятий. </w:t>
      </w:r>
    </w:p>
    <w:p w:rsidR="00DD71D5" w:rsidRDefault="00DD71D5" w:rsidP="00DD71D5">
      <w:pPr>
        <w:autoSpaceDE w:val="0"/>
        <w:autoSpaceDN w:val="0"/>
        <w:adjustRightInd w:val="0"/>
        <w:spacing w:after="0" w:line="240" w:lineRule="auto"/>
        <w:rPr>
          <w:rFonts w:ascii="Times New Roman" w:hAnsi="Times New Roman" w:cs="Times New Roman"/>
          <w:b/>
          <w:bCs/>
          <w:color w:val="000000"/>
          <w:sz w:val="28"/>
          <w:szCs w:val="28"/>
        </w:rPr>
      </w:pPr>
    </w:p>
    <w:p w:rsidR="00DD71D5" w:rsidRDefault="00DD71D5" w:rsidP="00DD71D5">
      <w:pPr>
        <w:autoSpaceDE w:val="0"/>
        <w:autoSpaceDN w:val="0"/>
        <w:adjustRightInd w:val="0"/>
        <w:spacing w:after="0" w:line="240" w:lineRule="auto"/>
        <w:jc w:val="center"/>
        <w:rPr>
          <w:rFonts w:ascii="Times New Roman" w:hAnsi="Times New Roman" w:cs="Times New Roman"/>
          <w:b/>
          <w:bCs/>
          <w:color w:val="000000"/>
          <w:sz w:val="28"/>
          <w:szCs w:val="28"/>
        </w:rPr>
      </w:pPr>
      <w:r w:rsidRPr="00DD71D5">
        <w:rPr>
          <w:rFonts w:ascii="Times New Roman" w:hAnsi="Times New Roman" w:cs="Times New Roman"/>
          <w:b/>
          <w:bCs/>
          <w:color w:val="000000"/>
          <w:sz w:val="28"/>
          <w:szCs w:val="28"/>
        </w:rPr>
        <w:t>Учебный план тренировочных занятий ДЮСШ</w:t>
      </w:r>
    </w:p>
    <w:p w:rsidR="00DD71D5" w:rsidRPr="00F76635" w:rsidRDefault="00DD71D5" w:rsidP="00DD71D5">
      <w:pPr>
        <w:autoSpaceDE w:val="0"/>
        <w:autoSpaceDN w:val="0"/>
        <w:adjustRightInd w:val="0"/>
        <w:spacing w:after="0" w:line="240" w:lineRule="auto"/>
        <w:jc w:val="center"/>
        <w:rPr>
          <w:rFonts w:ascii="Times New Roman" w:hAnsi="Times New Roman" w:cs="Times New Roman"/>
          <w:color w:val="000000"/>
          <w:sz w:val="28"/>
          <w:szCs w:val="28"/>
        </w:rPr>
      </w:pPr>
      <w:r w:rsidRPr="00F76635">
        <w:rPr>
          <w:rFonts w:ascii="Times New Roman" w:hAnsi="Times New Roman" w:cs="Times New Roman"/>
          <w:color w:val="000000"/>
          <w:sz w:val="28"/>
          <w:szCs w:val="28"/>
        </w:rPr>
        <w:t>(на 36 недель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26"/>
        <w:gridCol w:w="26"/>
        <w:gridCol w:w="2359"/>
        <w:gridCol w:w="51"/>
        <w:gridCol w:w="2335"/>
      </w:tblGrid>
      <w:tr w:rsidR="007B7EF6" w:rsidRPr="0031411D" w:rsidTr="007B7EF6">
        <w:trPr>
          <w:trHeight w:val="449"/>
        </w:trPr>
        <w:tc>
          <w:tcPr>
            <w:tcW w:w="534" w:type="dxa"/>
            <w:vMerge w:val="restart"/>
          </w:tcPr>
          <w:p w:rsidR="007B7EF6" w:rsidRPr="0031411D" w:rsidRDefault="007B7EF6"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 </w:t>
            </w:r>
            <w:proofErr w:type="gramStart"/>
            <w:r w:rsidRPr="0031411D">
              <w:rPr>
                <w:rFonts w:ascii="Times New Roman" w:hAnsi="Times New Roman" w:cs="Times New Roman"/>
                <w:color w:val="000000"/>
                <w:sz w:val="24"/>
                <w:szCs w:val="24"/>
              </w:rPr>
              <w:t>п</w:t>
            </w:r>
            <w:proofErr w:type="gramEnd"/>
            <w:r w:rsidRPr="0031411D">
              <w:rPr>
                <w:rFonts w:ascii="Times New Roman" w:hAnsi="Times New Roman" w:cs="Times New Roman"/>
                <w:color w:val="000000"/>
                <w:sz w:val="24"/>
                <w:szCs w:val="24"/>
              </w:rPr>
              <w:t xml:space="preserve">/п </w:t>
            </w:r>
          </w:p>
          <w:p w:rsidR="007B7EF6" w:rsidRPr="0031411D" w:rsidRDefault="007B7EF6" w:rsidP="007B7EF6">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 </w:t>
            </w:r>
          </w:p>
        </w:tc>
        <w:tc>
          <w:tcPr>
            <w:tcW w:w="4252" w:type="dxa"/>
            <w:gridSpan w:val="2"/>
            <w:vMerge w:val="restart"/>
            <w:vAlign w:val="center"/>
          </w:tcPr>
          <w:p w:rsidR="007B7EF6" w:rsidRPr="0031411D" w:rsidRDefault="007B7EF6" w:rsidP="004E7640">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Разделы подготовки</w:t>
            </w:r>
          </w:p>
        </w:tc>
        <w:tc>
          <w:tcPr>
            <w:tcW w:w="4745" w:type="dxa"/>
            <w:gridSpan w:val="3"/>
            <w:vAlign w:val="center"/>
          </w:tcPr>
          <w:p w:rsidR="007B7EF6" w:rsidRPr="0031411D" w:rsidRDefault="007B7EF6" w:rsidP="004E7640">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Спортивно-оздоровительный этап</w:t>
            </w:r>
          </w:p>
        </w:tc>
      </w:tr>
      <w:tr w:rsidR="007B7EF6" w:rsidRPr="0031411D" w:rsidTr="007B7EF6">
        <w:trPr>
          <w:trHeight w:val="127"/>
        </w:trPr>
        <w:tc>
          <w:tcPr>
            <w:tcW w:w="534" w:type="dxa"/>
            <w:vMerge/>
          </w:tcPr>
          <w:p w:rsidR="007B7EF6" w:rsidRPr="0031411D" w:rsidRDefault="007B7EF6" w:rsidP="007B7EF6">
            <w:pPr>
              <w:autoSpaceDE w:val="0"/>
              <w:autoSpaceDN w:val="0"/>
              <w:adjustRightInd w:val="0"/>
              <w:spacing w:after="0" w:line="240" w:lineRule="auto"/>
              <w:rPr>
                <w:rFonts w:ascii="Times New Roman" w:hAnsi="Times New Roman" w:cs="Times New Roman"/>
                <w:color w:val="000000"/>
                <w:sz w:val="24"/>
                <w:szCs w:val="24"/>
              </w:rPr>
            </w:pPr>
          </w:p>
        </w:tc>
        <w:tc>
          <w:tcPr>
            <w:tcW w:w="4252" w:type="dxa"/>
            <w:gridSpan w:val="2"/>
            <w:vMerge/>
          </w:tcPr>
          <w:p w:rsidR="007B7EF6" w:rsidRPr="0031411D" w:rsidRDefault="007B7EF6" w:rsidP="00DD71D5">
            <w:pPr>
              <w:autoSpaceDE w:val="0"/>
              <w:autoSpaceDN w:val="0"/>
              <w:adjustRightInd w:val="0"/>
              <w:spacing w:after="0" w:line="240" w:lineRule="auto"/>
              <w:jc w:val="center"/>
              <w:rPr>
                <w:rFonts w:ascii="Times New Roman" w:hAnsi="Times New Roman" w:cs="Times New Roman"/>
                <w:color w:val="000000"/>
                <w:sz w:val="24"/>
                <w:szCs w:val="24"/>
              </w:rPr>
            </w:pPr>
          </w:p>
        </w:tc>
        <w:tc>
          <w:tcPr>
            <w:tcW w:w="4745" w:type="dxa"/>
            <w:gridSpan w:val="3"/>
            <w:vAlign w:val="center"/>
          </w:tcPr>
          <w:p w:rsidR="007B7EF6" w:rsidRPr="0031411D" w:rsidRDefault="007B7EF6" w:rsidP="004E7640">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Год обучения</w:t>
            </w:r>
          </w:p>
        </w:tc>
      </w:tr>
      <w:tr w:rsidR="007B7EF6" w:rsidRPr="0031411D" w:rsidTr="007B7EF6">
        <w:trPr>
          <w:trHeight w:val="127"/>
        </w:trPr>
        <w:tc>
          <w:tcPr>
            <w:tcW w:w="534" w:type="dxa"/>
            <w:vMerge/>
          </w:tcPr>
          <w:p w:rsidR="007B7EF6" w:rsidRPr="0031411D" w:rsidRDefault="007B7EF6" w:rsidP="007B7EF6">
            <w:pPr>
              <w:autoSpaceDE w:val="0"/>
              <w:autoSpaceDN w:val="0"/>
              <w:adjustRightInd w:val="0"/>
              <w:spacing w:after="0" w:line="240" w:lineRule="auto"/>
              <w:rPr>
                <w:rFonts w:ascii="Times New Roman" w:hAnsi="Times New Roman" w:cs="Times New Roman"/>
                <w:color w:val="000000"/>
                <w:sz w:val="24"/>
                <w:szCs w:val="24"/>
              </w:rPr>
            </w:pPr>
          </w:p>
        </w:tc>
        <w:tc>
          <w:tcPr>
            <w:tcW w:w="4252" w:type="dxa"/>
            <w:gridSpan w:val="2"/>
            <w:vMerge/>
          </w:tcPr>
          <w:p w:rsidR="007B7EF6" w:rsidRPr="0031411D" w:rsidRDefault="007B7EF6" w:rsidP="007B7EF6">
            <w:pPr>
              <w:autoSpaceDE w:val="0"/>
              <w:autoSpaceDN w:val="0"/>
              <w:adjustRightInd w:val="0"/>
              <w:spacing w:after="0" w:line="240" w:lineRule="auto"/>
              <w:rPr>
                <w:rFonts w:ascii="Times New Roman" w:hAnsi="Times New Roman" w:cs="Times New Roman"/>
                <w:color w:val="000000"/>
                <w:sz w:val="24"/>
                <w:szCs w:val="24"/>
              </w:rPr>
            </w:pPr>
          </w:p>
        </w:tc>
        <w:tc>
          <w:tcPr>
            <w:tcW w:w="2359" w:type="dxa"/>
          </w:tcPr>
          <w:p w:rsidR="007B7EF6" w:rsidRPr="0031411D" w:rsidRDefault="007B7EF6"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1</w:t>
            </w:r>
          </w:p>
        </w:tc>
        <w:tc>
          <w:tcPr>
            <w:tcW w:w="2386" w:type="dxa"/>
            <w:gridSpan w:val="2"/>
          </w:tcPr>
          <w:p w:rsidR="007B7EF6" w:rsidRPr="0031411D" w:rsidRDefault="007B7EF6" w:rsidP="005A74EE">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              2</w:t>
            </w:r>
          </w:p>
        </w:tc>
      </w:tr>
      <w:tr w:rsidR="00DD71D5" w:rsidRPr="0031411D" w:rsidTr="00F76635">
        <w:trPr>
          <w:trHeight w:val="127"/>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1. </w:t>
            </w:r>
          </w:p>
        </w:tc>
        <w:tc>
          <w:tcPr>
            <w:tcW w:w="4252" w:type="dxa"/>
            <w:gridSpan w:val="2"/>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Общая физическая подготовка </w:t>
            </w:r>
          </w:p>
        </w:tc>
        <w:tc>
          <w:tcPr>
            <w:tcW w:w="2359" w:type="dxa"/>
          </w:tcPr>
          <w:p w:rsidR="00DD71D5" w:rsidRPr="0031411D" w:rsidRDefault="00F7663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52 - </w:t>
            </w:r>
            <w:r w:rsidR="00DD71D5" w:rsidRPr="0031411D">
              <w:rPr>
                <w:rFonts w:ascii="Times New Roman" w:hAnsi="Times New Roman" w:cs="Times New Roman"/>
                <w:color w:val="000000"/>
                <w:sz w:val="24"/>
                <w:szCs w:val="24"/>
              </w:rPr>
              <w:t>72</w:t>
            </w:r>
          </w:p>
        </w:tc>
        <w:tc>
          <w:tcPr>
            <w:tcW w:w="2386" w:type="dxa"/>
            <w:gridSpan w:val="2"/>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72</w:t>
            </w:r>
          </w:p>
        </w:tc>
      </w:tr>
      <w:tr w:rsidR="00DD71D5" w:rsidRPr="0031411D" w:rsidTr="00F76635">
        <w:trPr>
          <w:trHeight w:val="288"/>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2. </w:t>
            </w:r>
          </w:p>
        </w:tc>
        <w:tc>
          <w:tcPr>
            <w:tcW w:w="4252" w:type="dxa"/>
            <w:gridSpan w:val="2"/>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Специальная физическая подготовка </w:t>
            </w:r>
          </w:p>
        </w:tc>
        <w:tc>
          <w:tcPr>
            <w:tcW w:w="2359" w:type="dxa"/>
          </w:tcPr>
          <w:p w:rsidR="00DD71D5" w:rsidRPr="0031411D" w:rsidRDefault="00F7663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26 - </w:t>
            </w:r>
            <w:r w:rsidR="00DD71D5" w:rsidRPr="0031411D">
              <w:rPr>
                <w:rFonts w:ascii="Times New Roman" w:hAnsi="Times New Roman" w:cs="Times New Roman"/>
                <w:color w:val="000000"/>
                <w:sz w:val="24"/>
                <w:szCs w:val="24"/>
              </w:rPr>
              <w:t>36</w:t>
            </w:r>
          </w:p>
        </w:tc>
        <w:tc>
          <w:tcPr>
            <w:tcW w:w="2386" w:type="dxa"/>
            <w:gridSpan w:val="2"/>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36</w:t>
            </w:r>
          </w:p>
        </w:tc>
      </w:tr>
      <w:tr w:rsidR="00DD71D5" w:rsidRPr="0031411D" w:rsidTr="00F76635">
        <w:trPr>
          <w:trHeight w:val="127"/>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3. </w:t>
            </w:r>
          </w:p>
        </w:tc>
        <w:tc>
          <w:tcPr>
            <w:tcW w:w="4252" w:type="dxa"/>
            <w:gridSpan w:val="2"/>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Хореографическая подготовка </w:t>
            </w:r>
          </w:p>
        </w:tc>
        <w:tc>
          <w:tcPr>
            <w:tcW w:w="2359" w:type="dxa"/>
          </w:tcPr>
          <w:p w:rsidR="00DD71D5" w:rsidRPr="0031411D" w:rsidRDefault="00F7663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26 - </w:t>
            </w:r>
            <w:r w:rsidR="00DD71D5" w:rsidRPr="0031411D">
              <w:rPr>
                <w:rFonts w:ascii="Times New Roman" w:hAnsi="Times New Roman" w:cs="Times New Roman"/>
                <w:color w:val="000000"/>
                <w:sz w:val="24"/>
                <w:szCs w:val="24"/>
              </w:rPr>
              <w:t>36</w:t>
            </w:r>
          </w:p>
        </w:tc>
        <w:tc>
          <w:tcPr>
            <w:tcW w:w="2386" w:type="dxa"/>
            <w:gridSpan w:val="2"/>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36</w:t>
            </w:r>
          </w:p>
        </w:tc>
      </w:tr>
      <w:tr w:rsidR="00DD71D5" w:rsidRPr="0031411D" w:rsidTr="00F76635">
        <w:trPr>
          <w:trHeight w:val="127"/>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4. </w:t>
            </w:r>
          </w:p>
        </w:tc>
        <w:tc>
          <w:tcPr>
            <w:tcW w:w="4252" w:type="dxa"/>
            <w:gridSpan w:val="2"/>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Техническая подготовка </w:t>
            </w:r>
          </w:p>
        </w:tc>
        <w:tc>
          <w:tcPr>
            <w:tcW w:w="2359" w:type="dxa"/>
          </w:tcPr>
          <w:p w:rsidR="00DD71D5" w:rsidRPr="0031411D" w:rsidRDefault="00F7663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52 - </w:t>
            </w:r>
            <w:r w:rsidR="00DD71D5" w:rsidRPr="0031411D">
              <w:rPr>
                <w:rFonts w:ascii="Times New Roman" w:hAnsi="Times New Roman" w:cs="Times New Roman"/>
                <w:color w:val="000000"/>
                <w:sz w:val="24"/>
                <w:szCs w:val="24"/>
              </w:rPr>
              <w:t>72</w:t>
            </w:r>
          </w:p>
        </w:tc>
        <w:tc>
          <w:tcPr>
            <w:tcW w:w="2386" w:type="dxa"/>
            <w:gridSpan w:val="2"/>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72</w:t>
            </w:r>
          </w:p>
        </w:tc>
      </w:tr>
      <w:tr w:rsidR="00DD71D5" w:rsidRPr="0031411D" w:rsidTr="005A74EE">
        <w:trPr>
          <w:trHeight w:val="125"/>
        </w:trPr>
        <w:tc>
          <w:tcPr>
            <w:tcW w:w="9531" w:type="dxa"/>
            <w:gridSpan w:val="6"/>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b/>
                <w:bCs/>
                <w:i/>
                <w:iCs/>
                <w:color w:val="000000"/>
                <w:sz w:val="24"/>
                <w:szCs w:val="24"/>
              </w:rPr>
              <w:t xml:space="preserve">В том числе: </w:t>
            </w:r>
          </w:p>
        </w:tc>
      </w:tr>
      <w:tr w:rsidR="00DD71D5" w:rsidRPr="0031411D" w:rsidTr="00F76635">
        <w:trPr>
          <w:trHeight w:val="127"/>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5. </w:t>
            </w:r>
          </w:p>
        </w:tc>
        <w:tc>
          <w:tcPr>
            <w:tcW w:w="4226"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Теоретическая подготовка </w:t>
            </w:r>
          </w:p>
        </w:tc>
        <w:tc>
          <w:tcPr>
            <w:tcW w:w="2436" w:type="dxa"/>
            <w:gridSpan w:val="3"/>
          </w:tcPr>
          <w:p w:rsidR="00DD71D5" w:rsidRPr="0031411D" w:rsidRDefault="00F7663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7 - </w:t>
            </w:r>
            <w:r w:rsidR="00DD71D5" w:rsidRPr="0031411D">
              <w:rPr>
                <w:rFonts w:ascii="Times New Roman" w:hAnsi="Times New Roman" w:cs="Times New Roman"/>
                <w:color w:val="000000"/>
                <w:sz w:val="24"/>
                <w:szCs w:val="24"/>
              </w:rPr>
              <w:t>9</w:t>
            </w:r>
          </w:p>
        </w:tc>
        <w:tc>
          <w:tcPr>
            <w:tcW w:w="2335" w:type="dxa"/>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9</w:t>
            </w:r>
          </w:p>
        </w:tc>
      </w:tr>
      <w:tr w:rsidR="00DD71D5" w:rsidRPr="0031411D" w:rsidTr="00F76635">
        <w:trPr>
          <w:trHeight w:val="127"/>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6. </w:t>
            </w:r>
          </w:p>
        </w:tc>
        <w:tc>
          <w:tcPr>
            <w:tcW w:w="4226"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Участие в соревнованиях </w:t>
            </w:r>
          </w:p>
        </w:tc>
        <w:tc>
          <w:tcPr>
            <w:tcW w:w="2436" w:type="dxa"/>
            <w:gridSpan w:val="3"/>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w:t>
            </w:r>
          </w:p>
        </w:tc>
        <w:tc>
          <w:tcPr>
            <w:tcW w:w="2335" w:type="dxa"/>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1</w:t>
            </w:r>
          </w:p>
        </w:tc>
      </w:tr>
      <w:tr w:rsidR="00DD71D5" w:rsidRPr="0031411D" w:rsidTr="00F76635">
        <w:trPr>
          <w:trHeight w:val="288"/>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7 </w:t>
            </w:r>
          </w:p>
        </w:tc>
        <w:tc>
          <w:tcPr>
            <w:tcW w:w="4226"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Медицинское обследование </w:t>
            </w:r>
          </w:p>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(количество в год) </w:t>
            </w:r>
          </w:p>
        </w:tc>
        <w:tc>
          <w:tcPr>
            <w:tcW w:w="2436" w:type="dxa"/>
            <w:gridSpan w:val="3"/>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1</w:t>
            </w:r>
          </w:p>
        </w:tc>
        <w:tc>
          <w:tcPr>
            <w:tcW w:w="2335" w:type="dxa"/>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1</w:t>
            </w:r>
          </w:p>
        </w:tc>
      </w:tr>
      <w:tr w:rsidR="00DD71D5" w:rsidRPr="0031411D" w:rsidTr="00F76635">
        <w:trPr>
          <w:trHeight w:val="127"/>
        </w:trPr>
        <w:tc>
          <w:tcPr>
            <w:tcW w:w="534"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8 </w:t>
            </w:r>
          </w:p>
        </w:tc>
        <w:tc>
          <w:tcPr>
            <w:tcW w:w="4226" w:type="dxa"/>
          </w:tcPr>
          <w:p w:rsidR="00DD71D5" w:rsidRPr="0031411D" w:rsidRDefault="00DD71D5"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Самостоятельная работа </w:t>
            </w:r>
          </w:p>
        </w:tc>
        <w:tc>
          <w:tcPr>
            <w:tcW w:w="2436" w:type="dxa"/>
            <w:gridSpan w:val="3"/>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w:t>
            </w:r>
          </w:p>
        </w:tc>
        <w:tc>
          <w:tcPr>
            <w:tcW w:w="2335" w:type="dxa"/>
          </w:tcPr>
          <w:p w:rsidR="00DD71D5" w:rsidRPr="0031411D" w:rsidRDefault="00DD71D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w:t>
            </w:r>
          </w:p>
        </w:tc>
      </w:tr>
      <w:tr w:rsidR="005A74EE" w:rsidRPr="0031411D" w:rsidTr="005A74EE">
        <w:trPr>
          <w:trHeight w:val="288"/>
        </w:trPr>
        <w:tc>
          <w:tcPr>
            <w:tcW w:w="4760" w:type="dxa"/>
            <w:gridSpan w:val="2"/>
          </w:tcPr>
          <w:p w:rsidR="005A74EE" w:rsidRPr="0031411D" w:rsidRDefault="005A74EE"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Количество часов за 36 недель</w:t>
            </w:r>
          </w:p>
          <w:p w:rsidR="005A74EE" w:rsidRPr="0031411D" w:rsidRDefault="005A74EE" w:rsidP="00DD71D5">
            <w:pPr>
              <w:autoSpaceDE w:val="0"/>
              <w:autoSpaceDN w:val="0"/>
              <w:adjustRightInd w:val="0"/>
              <w:spacing w:after="0" w:line="240" w:lineRule="auto"/>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 тренировочных занятий: </w:t>
            </w:r>
          </w:p>
        </w:tc>
        <w:tc>
          <w:tcPr>
            <w:tcW w:w="2436" w:type="dxa"/>
            <w:gridSpan w:val="3"/>
          </w:tcPr>
          <w:p w:rsidR="005A74EE" w:rsidRPr="0031411D" w:rsidRDefault="00F76635"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 xml:space="preserve">144 - </w:t>
            </w:r>
            <w:r w:rsidR="005A74EE" w:rsidRPr="0031411D">
              <w:rPr>
                <w:rFonts w:ascii="Times New Roman" w:hAnsi="Times New Roman" w:cs="Times New Roman"/>
                <w:color w:val="000000"/>
                <w:sz w:val="24"/>
                <w:szCs w:val="24"/>
              </w:rPr>
              <w:t>216</w:t>
            </w:r>
          </w:p>
        </w:tc>
        <w:tc>
          <w:tcPr>
            <w:tcW w:w="2335" w:type="dxa"/>
          </w:tcPr>
          <w:p w:rsidR="005A74EE" w:rsidRPr="0031411D" w:rsidRDefault="005A74EE" w:rsidP="005A74EE">
            <w:pPr>
              <w:autoSpaceDE w:val="0"/>
              <w:autoSpaceDN w:val="0"/>
              <w:adjustRightInd w:val="0"/>
              <w:spacing w:after="0" w:line="240" w:lineRule="auto"/>
              <w:jc w:val="center"/>
              <w:rPr>
                <w:rFonts w:ascii="Times New Roman" w:hAnsi="Times New Roman" w:cs="Times New Roman"/>
                <w:color w:val="000000"/>
                <w:sz w:val="24"/>
                <w:szCs w:val="24"/>
              </w:rPr>
            </w:pPr>
            <w:r w:rsidRPr="0031411D">
              <w:rPr>
                <w:rFonts w:ascii="Times New Roman" w:hAnsi="Times New Roman" w:cs="Times New Roman"/>
                <w:color w:val="000000"/>
                <w:sz w:val="24"/>
                <w:szCs w:val="24"/>
              </w:rPr>
              <w:t>216</w:t>
            </w:r>
          </w:p>
        </w:tc>
      </w:tr>
    </w:tbl>
    <w:p w:rsidR="0002043F" w:rsidRDefault="0002043F" w:rsidP="0031411D">
      <w:pPr>
        <w:spacing w:after="0" w:line="240" w:lineRule="auto"/>
        <w:jc w:val="both"/>
        <w:rPr>
          <w:rFonts w:ascii="Times New Roman" w:hAnsi="Times New Roman" w:cs="Times New Roman"/>
        </w:rPr>
      </w:pPr>
    </w:p>
    <w:p w:rsidR="00F76635" w:rsidRDefault="00F76635" w:rsidP="00DD71D5">
      <w:pPr>
        <w:spacing w:after="0" w:line="240" w:lineRule="auto"/>
        <w:ind w:firstLine="851"/>
        <w:jc w:val="both"/>
        <w:rPr>
          <w:rFonts w:ascii="Times New Roman" w:hAnsi="Times New Roman" w:cs="Times New Roman"/>
        </w:rPr>
      </w:pPr>
    </w:p>
    <w:p w:rsidR="008A470E" w:rsidRDefault="008A470E" w:rsidP="005F7A8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План-график распределения учебных часов </w:t>
      </w:r>
    </w:p>
    <w:p w:rsidR="006C241F" w:rsidRDefault="008A470E" w:rsidP="00402ED4">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 СОГ 1 год обучения:</w:t>
      </w:r>
    </w:p>
    <w:tbl>
      <w:tblPr>
        <w:tblStyle w:val="a4"/>
        <w:tblW w:w="0" w:type="auto"/>
        <w:tblInd w:w="-318" w:type="dxa"/>
        <w:tblLayout w:type="fixed"/>
        <w:tblLook w:val="04A0" w:firstRow="1" w:lastRow="0" w:firstColumn="1" w:lastColumn="0" w:noHBand="0" w:noVBand="1"/>
      </w:tblPr>
      <w:tblGrid>
        <w:gridCol w:w="1702"/>
        <w:gridCol w:w="709"/>
        <w:gridCol w:w="709"/>
        <w:gridCol w:w="708"/>
        <w:gridCol w:w="709"/>
        <w:gridCol w:w="142"/>
        <w:gridCol w:w="709"/>
        <w:gridCol w:w="708"/>
        <w:gridCol w:w="709"/>
        <w:gridCol w:w="709"/>
        <w:gridCol w:w="142"/>
        <w:gridCol w:w="708"/>
        <w:gridCol w:w="1389"/>
      </w:tblGrid>
      <w:tr w:rsidR="003E51E5" w:rsidRPr="0031411D" w:rsidTr="00A4104A">
        <w:tc>
          <w:tcPr>
            <w:tcW w:w="1702" w:type="dxa"/>
            <w:vMerge w:val="restart"/>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Вид подготовки</w:t>
            </w:r>
          </w:p>
        </w:tc>
        <w:tc>
          <w:tcPr>
            <w:tcW w:w="6662" w:type="dxa"/>
            <w:gridSpan w:val="11"/>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месяцы</w:t>
            </w:r>
          </w:p>
        </w:tc>
        <w:tc>
          <w:tcPr>
            <w:tcW w:w="1389" w:type="dxa"/>
            <w:vMerge w:val="restart"/>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Всего за 36 недель</w:t>
            </w:r>
          </w:p>
        </w:tc>
      </w:tr>
      <w:tr w:rsidR="00A4104A" w:rsidRPr="0031411D" w:rsidTr="00714913">
        <w:tc>
          <w:tcPr>
            <w:tcW w:w="1702" w:type="dxa"/>
            <w:vMerge/>
          </w:tcPr>
          <w:p w:rsidR="003E51E5" w:rsidRPr="0031411D" w:rsidRDefault="003E51E5" w:rsidP="005F7A83">
            <w:pPr>
              <w:jc w:val="center"/>
              <w:rPr>
                <w:rFonts w:ascii="Times New Roman" w:hAnsi="Times New Roman" w:cs="Times New Roman"/>
                <w:sz w:val="24"/>
                <w:szCs w:val="24"/>
              </w:rPr>
            </w:pPr>
          </w:p>
        </w:tc>
        <w:tc>
          <w:tcPr>
            <w:tcW w:w="709" w:type="dxa"/>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9</w:t>
            </w:r>
          </w:p>
        </w:tc>
        <w:tc>
          <w:tcPr>
            <w:tcW w:w="709" w:type="dxa"/>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10</w:t>
            </w:r>
          </w:p>
        </w:tc>
        <w:tc>
          <w:tcPr>
            <w:tcW w:w="708" w:type="dxa"/>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11</w:t>
            </w:r>
          </w:p>
        </w:tc>
        <w:tc>
          <w:tcPr>
            <w:tcW w:w="851" w:type="dxa"/>
            <w:gridSpan w:val="2"/>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12</w:t>
            </w:r>
          </w:p>
        </w:tc>
        <w:tc>
          <w:tcPr>
            <w:tcW w:w="709" w:type="dxa"/>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1</w:t>
            </w:r>
          </w:p>
        </w:tc>
        <w:tc>
          <w:tcPr>
            <w:tcW w:w="708" w:type="dxa"/>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2</w:t>
            </w:r>
          </w:p>
        </w:tc>
        <w:tc>
          <w:tcPr>
            <w:tcW w:w="709" w:type="dxa"/>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3</w:t>
            </w:r>
          </w:p>
        </w:tc>
        <w:tc>
          <w:tcPr>
            <w:tcW w:w="851" w:type="dxa"/>
            <w:gridSpan w:val="2"/>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4</w:t>
            </w:r>
          </w:p>
        </w:tc>
        <w:tc>
          <w:tcPr>
            <w:tcW w:w="708" w:type="dxa"/>
          </w:tcPr>
          <w:p w:rsidR="003E51E5" w:rsidRPr="0031411D" w:rsidRDefault="003E51E5" w:rsidP="005F7A83">
            <w:pPr>
              <w:jc w:val="center"/>
              <w:rPr>
                <w:rFonts w:ascii="Times New Roman" w:hAnsi="Times New Roman" w:cs="Times New Roman"/>
                <w:b/>
                <w:sz w:val="24"/>
                <w:szCs w:val="24"/>
              </w:rPr>
            </w:pPr>
            <w:r w:rsidRPr="0031411D">
              <w:rPr>
                <w:rFonts w:ascii="Times New Roman" w:hAnsi="Times New Roman" w:cs="Times New Roman"/>
                <w:b/>
                <w:sz w:val="24"/>
                <w:szCs w:val="24"/>
              </w:rPr>
              <w:t>5</w:t>
            </w:r>
          </w:p>
        </w:tc>
        <w:tc>
          <w:tcPr>
            <w:tcW w:w="1389" w:type="dxa"/>
            <w:vMerge/>
          </w:tcPr>
          <w:p w:rsidR="003E51E5" w:rsidRPr="0031411D" w:rsidRDefault="003E51E5" w:rsidP="005F7A83">
            <w:pPr>
              <w:jc w:val="center"/>
              <w:rPr>
                <w:rFonts w:ascii="Times New Roman" w:hAnsi="Times New Roman" w:cs="Times New Roman"/>
                <w:sz w:val="24"/>
                <w:szCs w:val="24"/>
              </w:rPr>
            </w:pPr>
          </w:p>
        </w:tc>
      </w:tr>
      <w:tr w:rsidR="00A4104A" w:rsidRPr="0031411D" w:rsidTr="00714913">
        <w:tc>
          <w:tcPr>
            <w:tcW w:w="1702" w:type="dxa"/>
          </w:tcPr>
          <w:p w:rsidR="008A470E" w:rsidRPr="0031411D" w:rsidRDefault="003E51E5" w:rsidP="007B7EF6">
            <w:pPr>
              <w:rPr>
                <w:rFonts w:ascii="Times New Roman" w:hAnsi="Times New Roman" w:cs="Times New Roman"/>
                <w:sz w:val="24"/>
                <w:szCs w:val="24"/>
              </w:rPr>
            </w:pPr>
            <w:r w:rsidRPr="0031411D">
              <w:rPr>
                <w:rFonts w:ascii="Times New Roman" w:hAnsi="Times New Roman" w:cs="Times New Roman"/>
                <w:sz w:val="24"/>
                <w:szCs w:val="24"/>
              </w:rPr>
              <w:t>Количество тренировочных дней</w:t>
            </w:r>
          </w:p>
        </w:tc>
        <w:tc>
          <w:tcPr>
            <w:tcW w:w="709"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1" w:type="dxa"/>
            <w:gridSpan w:val="2"/>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1" w:type="dxa"/>
            <w:gridSpan w:val="2"/>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1389" w:type="dxa"/>
          </w:tcPr>
          <w:p w:rsidR="008A470E" w:rsidRPr="0031411D" w:rsidRDefault="003E51E5" w:rsidP="005F7A83">
            <w:pPr>
              <w:jc w:val="center"/>
              <w:rPr>
                <w:rFonts w:ascii="Times New Roman" w:hAnsi="Times New Roman" w:cs="Times New Roman"/>
                <w:sz w:val="24"/>
                <w:szCs w:val="24"/>
              </w:rPr>
            </w:pPr>
            <w:r w:rsidRPr="0031411D">
              <w:rPr>
                <w:rFonts w:ascii="Times New Roman" w:hAnsi="Times New Roman" w:cs="Times New Roman"/>
                <w:sz w:val="24"/>
                <w:szCs w:val="24"/>
              </w:rPr>
              <w:t>108</w:t>
            </w:r>
          </w:p>
        </w:tc>
      </w:tr>
      <w:tr w:rsidR="00A4104A" w:rsidRPr="0031411D" w:rsidTr="00714913">
        <w:tc>
          <w:tcPr>
            <w:tcW w:w="1702" w:type="dxa"/>
          </w:tcPr>
          <w:p w:rsidR="00544E67" w:rsidRPr="0031411D" w:rsidRDefault="00544E67" w:rsidP="007B7EF6">
            <w:pPr>
              <w:rPr>
                <w:rFonts w:ascii="Times New Roman" w:hAnsi="Times New Roman" w:cs="Times New Roman"/>
                <w:sz w:val="24"/>
                <w:szCs w:val="24"/>
              </w:rPr>
            </w:pPr>
            <w:r w:rsidRPr="0031411D">
              <w:rPr>
                <w:rFonts w:ascii="Times New Roman" w:hAnsi="Times New Roman" w:cs="Times New Roman"/>
                <w:sz w:val="24"/>
                <w:szCs w:val="24"/>
              </w:rPr>
              <w:t>Количество тренировочных занятий (по 2 часа</w:t>
            </w:r>
            <w:r w:rsidR="00A4104A" w:rsidRPr="0031411D">
              <w:rPr>
                <w:rFonts w:ascii="Times New Roman" w:hAnsi="Times New Roman" w:cs="Times New Roman"/>
                <w:sz w:val="24"/>
                <w:szCs w:val="24"/>
              </w:rPr>
              <w:t>)</w:t>
            </w:r>
          </w:p>
        </w:tc>
        <w:tc>
          <w:tcPr>
            <w:tcW w:w="709" w:type="dxa"/>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1" w:type="dxa"/>
            <w:gridSpan w:val="2"/>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1" w:type="dxa"/>
            <w:gridSpan w:val="2"/>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tcPr>
          <w:p w:rsidR="00544E67" w:rsidRPr="0031411D" w:rsidRDefault="00544E67" w:rsidP="00393FBD">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1389" w:type="dxa"/>
          </w:tcPr>
          <w:p w:rsidR="00544E67" w:rsidRPr="0031411D" w:rsidRDefault="00544E67" w:rsidP="005F7A83">
            <w:pPr>
              <w:jc w:val="center"/>
              <w:rPr>
                <w:rFonts w:ascii="Times New Roman" w:hAnsi="Times New Roman" w:cs="Times New Roman"/>
                <w:sz w:val="24"/>
                <w:szCs w:val="24"/>
              </w:rPr>
            </w:pPr>
            <w:r w:rsidRPr="0031411D">
              <w:rPr>
                <w:rFonts w:ascii="Times New Roman" w:hAnsi="Times New Roman" w:cs="Times New Roman"/>
                <w:sz w:val="24"/>
                <w:szCs w:val="24"/>
              </w:rPr>
              <w:t>108</w:t>
            </w:r>
          </w:p>
          <w:p w:rsidR="00544E67" w:rsidRPr="0031411D" w:rsidRDefault="00544E67" w:rsidP="005F7A83">
            <w:pPr>
              <w:jc w:val="center"/>
              <w:rPr>
                <w:rFonts w:ascii="Times New Roman" w:hAnsi="Times New Roman" w:cs="Times New Roman"/>
                <w:sz w:val="24"/>
                <w:szCs w:val="24"/>
              </w:rPr>
            </w:pPr>
            <w:r w:rsidRPr="0031411D">
              <w:rPr>
                <w:rFonts w:ascii="Times New Roman" w:hAnsi="Times New Roman" w:cs="Times New Roman"/>
                <w:sz w:val="24"/>
                <w:szCs w:val="24"/>
              </w:rPr>
              <w:t>(по 2 часа)</w:t>
            </w:r>
          </w:p>
        </w:tc>
      </w:tr>
      <w:tr w:rsidR="003E51E5" w:rsidRPr="0031411D" w:rsidTr="00A4104A">
        <w:tc>
          <w:tcPr>
            <w:tcW w:w="9753" w:type="dxa"/>
            <w:gridSpan w:val="13"/>
          </w:tcPr>
          <w:p w:rsidR="003E51E5" w:rsidRPr="0031411D" w:rsidRDefault="003E51E5" w:rsidP="005F7A83">
            <w:pPr>
              <w:jc w:val="center"/>
              <w:rPr>
                <w:rFonts w:ascii="Times New Roman" w:hAnsi="Times New Roman" w:cs="Times New Roman"/>
                <w:b/>
                <w:i/>
                <w:sz w:val="24"/>
                <w:szCs w:val="24"/>
              </w:rPr>
            </w:pPr>
            <w:r w:rsidRPr="0031411D">
              <w:rPr>
                <w:rFonts w:ascii="Times New Roman" w:hAnsi="Times New Roman" w:cs="Times New Roman"/>
                <w:b/>
                <w:i/>
                <w:sz w:val="24"/>
                <w:szCs w:val="24"/>
              </w:rPr>
              <w:t xml:space="preserve">Объем по видам подготовки </w:t>
            </w:r>
            <w:proofErr w:type="gramStart"/>
            <w:r w:rsidRPr="0031411D">
              <w:rPr>
                <w:rFonts w:ascii="Times New Roman" w:hAnsi="Times New Roman" w:cs="Times New Roman"/>
                <w:b/>
                <w:i/>
                <w:sz w:val="24"/>
                <w:szCs w:val="24"/>
              </w:rPr>
              <w:t xml:space="preserve">( </w:t>
            </w:r>
            <w:proofErr w:type="gramEnd"/>
            <w:r w:rsidRPr="0031411D">
              <w:rPr>
                <w:rFonts w:ascii="Times New Roman" w:hAnsi="Times New Roman" w:cs="Times New Roman"/>
                <w:b/>
                <w:i/>
                <w:sz w:val="24"/>
                <w:szCs w:val="24"/>
              </w:rPr>
              <w:t>в часах)</w:t>
            </w:r>
          </w:p>
        </w:tc>
      </w:tr>
      <w:tr w:rsidR="00A4104A" w:rsidRPr="0031411D" w:rsidTr="00714913">
        <w:trPr>
          <w:trHeight w:val="654"/>
        </w:trPr>
        <w:tc>
          <w:tcPr>
            <w:tcW w:w="1702" w:type="dxa"/>
          </w:tcPr>
          <w:p w:rsidR="004E7640" w:rsidRPr="0031411D" w:rsidRDefault="004E7640" w:rsidP="00A4104A">
            <w:pPr>
              <w:rPr>
                <w:rFonts w:ascii="Times New Roman" w:hAnsi="Times New Roman" w:cs="Times New Roman"/>
                <w:sz w:val="24"/>
                <w:szCs w:val="24"/>
              </w:rPr>
            </w:pPr>
            <w:r w:rsidRPr="0031411D">
              <w:rPr>
                <w:rFonts w:ascii="Times New Roman" w:hAnsi="Times New Roman" w:cs="Times New Roman"/>
                <w:sz w:val="24"/>
                <w:szCs w:val="24"/>
              </w:rPr>
              <w:t xml:space="preserve">Общая физ. </w:t>
            </w:r>
            <w:proofErr w:type="spellStart"/>
            <w:r w:rsidRPr="0031411D">
              <w:rPr>
                <w:rFonts w:ascii="Times New Roman" w:hAnsi="Times New Roman" w:cs="Times New Roman"/>
                <w:sz w:val="24"/>
                <w:szCs w:val="24"/>
              </w:rPr>
              <w:t>подгот</w:t>
            </w:r>
            <w:proofErr w:type="spellEnd"/>
            <w:r w:rsidRPr="0031411D">
              <w:rPr>
                <w:rFonts w:ascii="Times New Roman" w:hAnsi="Times New Roman" w:cs="Times New Roman"/>
                <w:sz w:val="24"/>
                <w:szCs w:val="24"/>
              </w:rPr>
              <w:t xml:space="preserve">. </w:t>
            </w:r>
            <w:r w:rsidRPr="0031411D">
              <w:rPr>
                <w:rFonts w:ascii="Times New Roman" w:hAnsi="Times New Roman" w:cs="Times New Roman"/>
                <w:sz w:val="24"/>
                <w:szCs w:val="24"/>
              </w:rPr>
              <w:lastRenderedPageBreak/>
              <w:t>(ОФП)</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lastRenderedPageBreak/>
              <w:t>5/8</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6/8</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6/8</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6/8</w:t>
            </w:r>
          </w:p>
        </w:tc>
        <w:tc>
          <w:tcPr>
            <w:tcW w:w="851" w:type="dxa"/>
            <w:gridSpan w:val="2"/>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6/8</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6/8</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6/8</w:t>
            </w:r>
          </w:p>
        </w:tc>
        <w:tc>
          <w:tcPr>
            <w:tcW w:w="851" w:type="dxa"/>
            <w:gridSpan w:val="2"/>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6/8</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5/8</w:t>
            </w:r>
          </w:p>
        </w:tc>
        <w:tc>
          <w:tcPr>
            <w:tcW w:w="138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52/72</w:t>
            </w:r>
          </w:p>
        </w:tc>
      </w:tr>
      <w:tr w:rsidR="00A4104A" w:rsidRPr="0031411D" w:rsidTr="00714913">
        <w:trPr>
          <w:trHeight w:val="327"/>
        </w:trPr>
        <w:tc>
          <w:tcPr>
            <w:tcW w:w="1702" w:type="dxa"/>
          </w:tcPr>
          <w:p w:rsidR="004E7640" w:rsidRPr="0031411D" w:rsidRDefault="004E7640" w:rsidP="00A4104A">
            <w:pPr>
              <w:rPr>
                <w:rFonts w:ascii="Times New Roman" w:hAnsi="Times New Roman" w:cs="Times New Roman"/>
                <w:sz w:val="24"/>
                <w:szCs w:val="24"/>
              </w:rPr>
            </w:pPr>
            <w:r w:rsidRPr="0031411D">
              <w:rPr>
                <w:rFonts w:ascii="Times New Roman" w:hAnsi="Times New Roman" w:cs="Times New Roman"/>
                <w:sz w:val="24"/>
                <w:szCs w:val="24"/>
              </w:rPr>
              <w:lastRenderedPageBreak/>
              <w:t>Спец. физ. подготовка (СФП)</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851" w:type="dxa"/>
            <w:gridSpan w:val="2"/>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851" w:type="dxa"/>
            <w:gridSpan w:val="2"/>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3/4</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2/4</w:t>
            </w:r>
          </w:p>
        </w:tc>
        <w:tc>
          <w:tcPr>
            <w:tcW w:w="138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26/36</w:t>
            </w:r>
          </w:p>
        </w:tc>
      </w:tr>
      <w:tr w:rsidR="00A4104A" w:rsidRPr="0031411D" w:rsidTr="00714913">
        <w:tc>
          <w:tcPr>
            <w:tcW w:w="1702" w:type="dxa"/>
          </w:tcPr>
          <w:p w:rsidR="00544E67" w:rsidRPr="0031411D" w:rsidRDefault="00544E67" w:rsidP="00A4104A">
            <w:pPr>
              <w:rPr>
                <w:rFonts w:ascii="Times New Roman" w:hAnsi="Times New Roman" w:cs="Times New Roman"/>
                <w:sz w:val="24"/>
                <w:szCs w:val="24"/>
              </w:rPr>
            </w:pPr>
            <w:r w:rsidRPr="0031411D">
              <w:rPr>
                <w:rFonts w:ascii="Times New Roman" w:hAnsi="Times New Roman" w:cs="Times New Roman"/>
                <w:sz w:val="24"/>
                <w:szCs w:val="24"/>
              </w:rPr>
              <w:t>Хореографическая подготовка</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8"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851" w:type="dxa"/>
            <w:gridSpan w:val="2"/>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8"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851" w:type="dxa"/>
            <w:gridSpan w:val="2"/>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8"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138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36</w:t>
            </w:r>
          </w:p>
        </w:tc>
      </w:tr>
      <w:tr w:rsidR="00A4104A" w:rsidRPr="0031411D" w:rsidTr="00714913">
        <w:trPr>
          <w:trHeight w:val="970"/>
        </w:trPr>
        <w:tc>
          <w:tcPr>
            <w:tcW w:w="1702" w:type="dxa"/>
          </w:tcPr>
          <w:p w:rsidR="004E7640" w:rsidRPr="0031411D" w:rsidRDefault="004E7640" w:rsidP="00A4104A">
            <w:pPr>
              <w:rPr>
                <w:rFonts w:ascii="Times New Roman" w:hAnsi="Times New Roman" w:cs="Times New Roman"/>
                <w:sz w:val="24"/>
                <w:szCs w:val="24"/>
              </w:rPr>
            </w:pPr>
            <w:r w:rsidRPr="0031411D">
              <w:rPr>
                <w:rFonts w:ascii="Times New Roman" w:hAnsi="Times New Roman" w:cs="Times New Roman"/>
                <w:sz w:val="24"/>
                <w:szCs w:val="24"/>
              </w:rPr>
              <w:t>Техническая (ледовая подготовка)</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4/8</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4/8</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5/8</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5/8</w:t>
            </w:r>
          </w:p>
        </w:tc>
        <w:tc>
          <w:tcPr>
            <w:tcW w:w="851" w:type="dxa"/>
            <w:gridSpan w:val="2"/>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5/8</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5/8</w:t>
            </w:r>
          </w:p>
        </w:tc>
        <w:tc>
          <w:tcPr>
            <w:tcW w:w="70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5/8</w:t>
            </w:r>
          </w:p>
        </w:tc>
        <w:tc>
          <w:tcPr>
            <w:tcW w:w="851" w:type="dxa"/>
            <w:gridSpan w:val="2"/>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4/8</w:t>
            </w:r>
          </w:p>
        </w:tc>
        <w:tc>
          <w:tcPr>
            <w:tcW w:w="708"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4/8</w:t>
            </w:r>
          </w:p>
        </w:tc>
        <w:tc>
          <w:tcPr>
            <w:tcW w:w="1389" w:type="dxa"/>
            <w:vAlign w:val="center"/>
          </w:tcPr>
          <w:p w:rsidR="004E7640" w:rsidRPr="0031411D" w:rsidRDefault="004E7640" w:rsidP="004E7640">
            <w:pPr>
              <w:jc w:val="center"/>
              <w:rPr>
                <w:rFonts w:ascii="Times New Roman" w:hAnsi="Times New Roman" w:cs="Times New Roman"/>
                <w:sz w:val="24"/>
                <w:szCs w:val="24"/>
              </w:rPr>
            </w:pPr>
            <w:r w:rsidRPr="0031411D">
              <w:rPr>
                <w:rFonts w:ascii="Times New Roman" w:hAnsi="Times New Roman" w:cs="Times New Roman"/>
                <w:sz w:val="24"/>
                <w:szCs w:val="24"/>
              </w:rPr>
              <w:t>42/72</w:t>
            </w:r>
          </w:p>
        </w:tc>
      </w:tr>
      <w:tr w:rsidR="00544E67" w:rsidRPr="0031411D" w:rsidTr="00A4104A">
        <w:tc>
          <w:tcPr>
            <w:tcW w:w="9753" w:type="dxa"/>
            <w:gridSpan w:val="13"/>
          </w:tcPr>
          <w:p w:rsidR="00544E67" w:rsidRPr="0031411D" w:rsidRDefault="00544E67" w:rsidP="005F7A83">
            <w:pPr>
              <w:jc w:val="center"/>
              <w:rPr>
                <w:rFonts w:ascii="Times New Roman" w:hAnsi="Times New Roman" w:cs="Times New Roman"/>
                <w:b/>
                <w:i/>
                <w:sz w:val="24"/>
                <w:szCs w:val="24"/>
              </w:rPr>
            </w:pPr>
            <w:r w:rsidRPr="0031411D">
              <w:rPr>
                <w:rFonts w:ascii="Times New Roman" w:hAnsi="Times New Roman" w:cs="Times New Roman"/>
                <w:b/>
                <w:i/>
                <w:sz w:val="24"/>
                <w:szCs w:val="24"/>
              </w:rPr>
              <w:t>В том числе:</w:t>
            </w:r>
          </w:p>
        </w:tc>
      </w:tr>
      <w:tr w:rsidR="00A4104A" w:rsidRPr="0031411D" w:rsidTr="00A4104A">
        <w:tc>
          <w:tcPr>
            <w:tcW w:w="1702" w:type="dxa"/>
          </w:tcPr>
          <w:p w:rsidR="00544E67" w:rsidRPr="0031411D" w:rsidRDefault="00CD25D3" w:rsidP="00A4104A">
            <w:pPr>
              <w:rPr>
                <w:rFonts w:ascii="Times New Roman" w:hAnsi="Times New Roman" w:cs="Times New Roman"/>
                <w:sz w:val="24"/>
                <w:szCs w:val="24"/>
              </w:rPr>
            </w:pPr>
            <w:r w:rsidRPr="0031411D">
              <w:rPr>
                <w:rFonts w:ascii="Times New Roman" w:hAnsi="Times New Roman" w:cs="Times New Roman"/>
                <w:sz w:val="24"/>
                <w:szCs w:val="24"/>
              </w:rPr>
              <w:t>Теоретическая подготовка</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8"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1/1</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1/1</w:t>
            </w:r>
          </w:p>
        </w:tc>
        <w:tc>
          <w:tcPr>
            <w:tcW w:w="851" w:type="dxa"/>
            <w:gridSpan w:val="2"/>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1/1</w:t>
            </w:r>
          </w:p>
        </w:tc>
        <w:tc>
          <w:tcPr>
            <w:tcW w:w="708"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1/1</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1/1</w:t>
            </w:r>
          </w:p>
        </w:tc>
        <w:tc>
          <w:tcPr>
            <w:tcW w:w="70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1/1</w:t>
            </w:r>
          </w:p>
        </w:tc>
        <w:tc>
          <w:tcPr>
            <w:tcW w:w="850" w:type="dxa"/>
            <w:gridSpan w:val="2"/>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1/1</w:t>
            </w:r>
          </w:p>
        </w:tc>
        <w:tc>
          <w:tcPr>
            <w:tcW w:w="1389" w:type="dxa"/>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7/9</w:t>
            </w:r>
          </w:p>
        </w:tc>
      </w:tr>
      <w:tr w:rsidR="00A4104A" w:rsidRPr="0031411D" w:rsidTr="00A4104A">
        <w:tc>
          <w:tcPr>
            <w:tcW w:w="1702" w:type="dxa"/>
          </w:tcPr>
          <w:p w:rsidR="00544E67" w:rsidRPr="0031411D" w:rsidRDefault="00CD25D3" w:rsidP="00A4104A">
            <w:pPr>
              <w:rPr>
                <w:rFonts w:ascii="Times New Roman" w:hAnsi="Times New Roman" w:cs="Times New Roman"/>
                <w:sz w:val="24"/>
                <w:szCs w:val="24"/>
              </w:rPr>
            </w:pPr>
            <w:r w:rsidRPr="0031411D">
              <w:rPr>
                <w:rFonts w:ascii="Times New Roman" w:hAnsi="Times New Roman" w:cs="Times New Roman"/>
                <w:sz w:val="24"/>
                <w:szCs w:val="24"/>
              </w:rPr>
              <w:t>Самостоятельная работа</w:t>
            </w:r>
          </w:p>
        </w:tc>
        <w:tc>
          <w:tcPr>
            <w:tcW w:w="709" w:type="dxa"/>
            <w:vAlign w:val="center"/>
          </w:tcPr>
          <w:p w:rsidR="00544E67" w:rsidRPr="0031411D" w:rsidRDefault="00544E67" w:rsidP="004E7640">
            <w:pPr>
              <w:jc w:val="center"/>
              <w:rPr>
                <w:rFonts w:ascii="Times New Roman" w:hAnsi="Times New Roman" w:cs="Times New Roman"/>
                <w:sz w:val="24"/>
                <w:szCs w:val="24"/>
              </w:rPr>
            </w:pPr>
          </w:p>
        </w:tc>
        <w:tc>
          <w:tcPr>
            <w:tcW w:w="709" w:type="dxa"/>
            <w:vAlign w:val="center"/>
          </w:tcPr>
          <w:p w:rsidR="00544E67" w:rsidRPr="0031411D" w:rsidRDefault="00544E67" w:rsidP="004E7640">
            <w:pPr>
              <w:jc w:val="center"/>
              <w:rPr>
                <w:rFonts w:ascii="Times New Roman" w:hAnsi="Times New Roman" w:cs="Times New Roman"/>
                <w:sz w:val="24"/>
                <w:szCs w:val="24"/>
              </w:rPr>
            </w:pPr>
          </w:p>
        </w:tc>
        <w:tc>
          <w:tcPr>
            <w:tcW w:w="708" w:type="dxa"/>
            <w:vAlign w:val="center"/>
          </w:tcPr>
          <w:p w:rsidR="00544E67" w:rsidRPr="0031411D" w:rsidRDefault="00544E67" w:rsidP="004E7640">
            <w:pPr>
              <w:jc w:val="center"/>
              <w:rPr>
                <w:rFonts w:ascii="Times New Roman" w:hAnsi="Times New Roman" w:cs="Times New Roman"/>
                <w:sz w:val="24"/>
                <w:szCs w:val="24"/>
              </w:rPr>
            </w:pPr>
          </w:p>
        </w:tc>
        <w:tc>
          <w:tcPr>
            <w:tcW w:w="709" w:type="dxa"/>
            <w:vAlign w:val="center"/>
          </w:tcPr>
          <w:p w:rsidR="00544E67" w:rsidRPr="0031411D" w:rsidRDefault="00544E67" w:rsidP="004E7640">
            <w:pPr>
              <w:jc w:val="center"/>
              <w:rPr>
                <w:rFonts w:ascii="Times New Roman" w:hAnsi="Times New Roman" w:cs="Times New Roman"/>
                <w:sz w:val="24"/>
                <w:szCs w:val="24"/>
              </w:rPr>
            </w:pPr>
          </w:p>
        </w:tc>
        <w:tc>
          <w:tcPr>
            <w:tcW w:w="851" w:type="dxa"/>
            <w:gridSpan w:val="2"/>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w:t>
            </w:r>
          </w:p>
        </w:tc>
        <w:tc>
          <w:tcPr>
            <w:tcW w:w="708" w:type="dxa"/>
            <w:vAlign w:val="center"/>
          </w:tcPr>
          <w:p w:rsidR="00544E67" w:rsidRPr="0031411D" w:rsidRDefault="00544E67" w:rsidP="004E7640">
            <w:pPr>
              <w:jc w:val="center"/>
              <w:rPr>
                <w:rFonts w:ascii="Times New Roman" w:hAnsi="Times New Roman" w:cs="Times New Roman"/>
                <w:sz w:val="24"/>
                <w:szCs w:val="24"/>
              </w:rPr>
            </w:pPr>
          </w:p>
        </w:tc>
        <w:tc>
          <w:tcPr>
            <w:tcW w:w="709" w:type="dxa"/>
            <w:vAlign w:val="center"/>
          </w:tcPr>
          <w:p w:rsidR="00544E67" w:rsidRPr="0031411D" w:rsidRDefault="00544E67" w:rsidP="004E7640">
            <w:pPr>
              <w:jc w:val="center"/>
              <w:rPr>
                <w:rFonts w:ascii="Times New Roman" w:hAnsi="Times New Roman" w:cs="Times New Roman"/>
                <w:sz w:val="24"/>
                <w:szCs w:val="24"/>
              </w:rPr>
            </w:pPr>
          </w:p>
        </w:tc>
        <w:tc>
          <w:tcPr>
            <w:tcW w:w="709" w:type="dxa"/>
            <w:vAlign w:val="center"/>
          </w:tcPr>
          <w:p w:rsidR="00544E67" w:rsidRPr="0031411D" w:rsidRDefault="00544E67" w:rsidP="004E7640">
            <w:pPr>
              <w:jc w:val="center"/>
              <w:rPr>
                <w:rFonts w:ascii="Times New Roman" w:hAnsi="Times New Roman" w:cs="Times New Roman"/>
                <w:sz w:val="24"/>
                <w:szCs w:val="24"/>
              </w:rPr>
            </w:pPr>
          </w:p>
        </w:tc>
        <w:tc>
          <w:tcPr>
            <w:tcW w:w="850" w:type="dxa"/>
            <w:gridSpan w:val="2"/>
            <w:vAlign w:val="center"/>
          </w:tcPr>
          <w:p w:rsidR="00544E67" w:rsidRPr="0031411D" w:rsidRDefault="007B7EF6" w:rsidP="004E7640">
            <w:pPr>
              <w:jc w:val="center"/>
              <w:rPr>
                <w:rFonts w:ascii="Times New Roman" w:hAnsi="Times New Roman" w:cs="Times New Roman"/>
                <w:sz w:val="24"/>
                <w:szCs w:val="24"/>
              </w:rPr>
            </w:pPr>
            <w:r w:rsidRPr="0031411D">
              <w:rPr>
                <w:rFonts w:ascii="Times New Roman" w:hAnsi="Times New Roman" w:cs="Times New Roman"/>
                <w:sz w:val="24"/>
                <w:szCs w:val="24"/>
              </w:rPr>
              <w:t>+</w:t>
            </w:r>
          </w:p>
        </w:tc>
        <w:tc>
          <w:tcPr>
            <w:tcW w:w="1389" w:type="dxa"/>
            <w:vAlign w:val="center"/>
          </w:tcPr>
          <w:p w:rsidR="00544E67" w:rsidRPr="0031411D" w:rsidRDefault="00544E67" w:rsidP="004E7640">
            <w:pPr>
              <w:jc w:val="center"/>
              <w:rPr>
                <w:rFonts w:ascii="Times New Roman" w:hAnsi="Times New Roman" w:cs="Times New Roman"/>
                <w:sz w:val="24"/>
                <w:szCs w:val="24"/>
              </w:rPr>
            </w:pPr>
          </w:p>
        </w:tc>
      </w:tr>
      <w:tr w:rsidR="00A4104A" w:rsidRPr="0031411D" w:rsidTr="00A4104A">
        <w:tc>
          <w:tcPr>
            <w:tcW w:w="1702" w:type="dxa"/>
            <w:vAlign w:val="center"/>
          </w:tcPr>
          <w:p w:rsidR="00544E67" w:rsidRPr="0031411D" w:rsidRDefault="00CD25D3" w:rsidP="00A4104A">
            <w:pPr>
              <w:jc w:val="center"/>
              <w:rPr>
                <w:rFonts w:ascii="Times New Roman" w:hAnsi="Times New Roman" w:cs="Times New Roman"/>
                <w:b/>
                <w:sz w:val="24"/>
                <w:szCs w:val="24"/>
              </w:rPr>
            </w:pPr>
            <w:r w:rsidRPr="0031411D">
              <w:rPr>
                <w:rFonts w:ascii="Times New Roman" w:hAnsi="Times New Roman" w:cs="Times New Roman"/>
                <w:b/>
                <w:sz w:val="24"/>
                <w:szCs w:val="24"/>
              </w:rPr>
              <w:t>Итого:</w:t>
            </w:r>
          </w:p>
        </w:tc>
        <w:tc>
          <w:tcPr>
            <w:tcW w:w="709" w:type="dxa"/>
            <w:vAlign w:val="center"/>
          </w:tcPr>
          <w:p w:rsidR="00544E67" w:rsidRPr="0031411D" w:rsidRDefault="007B7EF6" w:rsidP="00A4104A">
            <w:pPr>
              <w:rPr>
                <w:rFonts w:ascii="Times New Roman" w:hAnsi="Times New Roman" w:cs="Times New Roman"/>
                <w:b/>
                <w:sz w:val="24"/>
                <w:szCs w:val="24"/>
              </w:rPr>
            </w:pPr>
            <w:r w:rsidRPr="0031411D">
              <w:rPr>
                <w:rFonts w:ascii="Times New Roman" w:hAnsi="Times New Roman" w:cs="Times New Roman"/>
                <w:b/>
                <w:sz w:val="24"/>
                <w:szCs w:val="24"/>
              </w:rPr>
              <w:t>16/24</w:t>
            </w:r>
          </w:p>
        </w:tc>
        <w:tc>
          <w:tcPr>
            <w:tcW w:w="709" w:type="dxa"/>
            <w:vAlign w:val="center"/>
          </w:tcPr>
          <w:p w:rsidR="00544E67" w:rsidRPr="0031411D" w:rsidRDefault="007B7EF6" w:rsidP="00A4104A">
            <w:pPr>
              <w:rPr>
                <w:rFonts w:ascii="Times New Roman" w:hAnsi="Times New Roman" w:cs="Times New Roman"/>
                <w:b/>
                <w:sz w:val="24"/>
                <w:szCs w:val="24"/>
              </w:rPr>
            </w:pPr>
            <w:r w:rsidRPr="0031411D">
              <w:rPr>
                <w:rFonts w:ascii="Times New Roman" w:hAnsi="Times New Roman" w:cs="Times New Roman"/>
                <w:b/>
                <w:sz w:val="24"/>
                <w:szCs w:val="24"/>
              </w:rPr>
              <w:t>17/24</w:t>
            </w:r>
          </w:p>
        </w:tc>
        <w:tc>
          <w:tcPr>
            <w:tcW w:w="708" w:type="dxa"/>
            <w:vAlign w:val="center"/>
          </w:tcPr>
          <w:p w:rsidR="00544E67" w:rsidRPr="0031411D" w:rsidRDefault="007B7EF6" w:rsidP="00A4104A">
            <w:pPr>
              <w:rPr>
                <w:rFonts w:ascii="Times New Roman" w:hAnsi="Times New Roman" w:cs="Times New Roman"/>
                <w:b/>
                <w:sz w:val="24"/>
                <w:szCs w:val="24"/>
              </w:rPr>
            </w:pPr>
            <w:r w:rsidRPr="0031411D">
              <w:rPr>
                <w:rFonts w:ascii="Times New Roman" w:hAnsi="Times New Roman" w:cs="Times New Roman"/>
                <w:b/>
                <w:sz w:val="24"/>
                <w:szCs w:val="24"/>
              </w:rPr>
              <w:t>19/24</w:t>
            </w:r>
          </w:p>
        </w:tc>
        <w:tc>
          <w:tcPr>
            <w:tcW w:w="709" w:type="dxa"/>
            <w:vAlign w:val="center"/>
          </w:tcPr>
          <w:p w:rsidR="00544E67" w:rsidRPr="0031411D" w:rsidRDefault="007B7EF6" w:rsidP="00A4104A">
            <w:pPr>
              <w:rPr>
                <w:rFonts w:ascii="Times New Roman" w:hAnsi="Times New Roman" w:cs="Times New Roman"/>
                <w:b/>
                <w:sz w:val="24"/>
                <w:szCs w:val="24"/>
              </w:rPr>
            </w:pPr>
            <w:r w:rsidRPr="0031411D">
              <w:rPr>
                <w:rFonts w:ascii="Times New Roman" w:hAnsi="Times New Roman" w:cs="Times New Roman"/>
                <w:b/>
                <w:sz w:val="24"/>
                <w:szCs w:val="24"/>
              </w:rPr>
              <w:t>19/24</w:t>
            </w:r>
          </w:p>
        </w:tc>
        <w:tc>
          <w:tcPr>
            <w:tcW w:w="851" w:type="dxa"/>
            <w:gridSpan w:val="2"/>
            <w:vAlign w:val="center"/>
          </w:tcPr>
          <w:p w:rsidR="00544E67" w:rsidRPr="0031411D" w:rsidRDefault="007B7EF6" w:rsidP="00A4104A">
            <w:pPr>
              <w:rPr>
                <w:rFonts w:ascii="Times New Roman" w:hAnsi="Times New Roman" w:cs="Times New Roman"/>
                <w:b/>
                <w:sz w:val="24"/>
                <w:szCs w:val="24"/>
              </w:rPr>
            </w:pPr>
            <w:r w:rsidRPr="0031411D">
              <w:rPr>
                <w:rFonts w:ascii="Times New Roman" w:hAnsi="Times New Roman" w:cs="Times New Roman"/>
                <w:b/>
                <w:sz w:val="24"/>
                <w:szCs w:val="24"/>
              </w:rPr>
              <w:t>19/24</w:t>
            </w:r>
          </w:p>
        </w:tc>
        <w:tc>
          <w:tcPr>
            <w:tcW w:w="708" w:type="dxa"/>
            <w:vAlign w:val="center"/>
          </w:tcPr>
          <w:p w:rsidR="00544E67" w:rsidRPr="0031411D" w:rsidRDefault="007B7EF6" w:rsidP="00A4104A">
            <w:pPr>
              <w:rPr>
                <w:rFonts w:ascii="Times New Roman" w:hAnsi="Times New Roman" w:cs="Times New Roman"/>
                <w:b/>
                <w:sz w:val="24"/>
                <w:szCs w:val="24"/>
              </w:rPr>
            </w:pPr>
            <w:r w:rsidRPr="0031411D">
              <w:rPr>
                <w:rFonts w:ascii="Times New Roman" w:hAnsi="Times New Roman" w:cs="Times New Roman"/>
                <w:b/>
                <w:sz w:val="24"/>
                <w:szCs w:val="24"/>
              </w:rPr>
              <w:t>19/24</w:t>
            </w:r>
          </w:p>
        </w:tc>
        <w:tc>
          <w:tcPr>
            <w:tcW w:w="709" w:type="dxa"/>
            <w:vAlign w:val="center"/>
          </w:tcPr>
          <w:p w:rsidR="00544E67" w:rsidRPr="0031411D" w:rsidRDefault="00A4104A" w:rsidP="00A4104A">
            <w:pPr>
              <w:rPr>
                <w:rFonts w:ascii="Times New Roman" w:hAnsi="Times New Roman" w:cs="Times New Roman"/>
                <w:b/>
                <w:sz w:val="24"/>
                <w:szCs w:val="24"/>
              </w:rPr>
            </w:pPr>
            <w:r w:rsidRPr="0031411D">
              <w:rPr>
                <w:rFonts w:ascii="Times New Roman" w:hAnsi="Times New Roman" w:cs="Times New Roman"/>
                <w:b/>
                <w:sz w:val="24"/>
                <w:szCs w:val="24"/>
              </w:rPr>
              <w:t>19/24</w:t>
            </w:r>
          </w:p>
        </w:tc>
        <w:tc>
          <w:tcPr>
            <w:tcW w:w="709" w:type="dxa"/>
            <w:vAlign w:val="center"/>
          </w:tcPr>
          <w:p w:rsidR="00544E67" w:rsidRPr="0031411D" w:rsidRDefault="00A4104A" w:rsidP="00A4104A">
            <w:pPr>
              <w:rPr>
                <w:rFonts w:ascii="Times New Roman" w:hAnsi="Times New Roman" w:cs="Times New Roman"/>
                <w:b/>
                <w:sz w:val="24"/>
                <w:szCs w:val="24"/>
              </w:rPr>
            </w:pPr>
            <w:r w:rsidRPr="0031411D">
              <w:rPr>
                <w:rFonts w:ascii="Times New Roman" w:hAnsi="Times New Roman" w:cs="Times New Roman"/>
                <w:b/>
                <w:sz w:val="24"/>
                <w:szCs w:val="24"/>
              </w:rPr>
              <w:t>19/24</w:t>
            </w:r>
          </w:p>
        </w:tc>
        <w:tc>
          <w:tcPr>
            <w:tcW w:w="850" w:type="dxa"/>
            <w:gridSpan w:val="2"/>
            <w:vAlign w:val="center"/>
          </w:tcPr>
          <w:p w:rsidR="00544E67" w:rsidRPr="0031411D" w:rsidRDefault="00A4104A" w:rsidP="00A4104A">
            <w:pPr>
              <w:rPr>
                <w:rFonts w:ascii="Times New Roman" w:hAnsi="Times New Roman" w:cs="Times New Roman"/>
                <w:b/>
                <w:sz w:val="24"/>
                <w:szCs w:val="24"/>
              </w:rPr>
            </w:pPr>
            <w:r w:rsidRPr="0031411D">
              <w:rPr>
                <w:rFonts w:ascii="Times New Roman" w:hAnsi="Times New Roman" w:cs="Times New Roman"/>
                <w:b/>
                <w:sz w:val="24"/>
                <w:szCs w:val="24"/>
              </w:rPr>
              <w:t>16/24</w:t>
            </w:r>
          </w:p>
        </w:tc>
        <w:tc>
          <w:tcPr>
            <w:tcW w:w="1389" w:type="dxa"/>
            <w:vAlign w:val="center"/>
          </w:tcPr>
          <w:p w:rsidR="00544E67" w:rsidRPr="0031411D" w:rsidRDefault="007B7EF6" w:rsidP="00A4104A">
            <w:pPr>
              <w:rPr>
                <w:rFonts w:ascii="Times New Roman" w:hAnsi="Times New Roman" w:cs="Times New Roman"/>
                <w:b/>
                <w:sz w:val="24"/>
                <w:szCs w:val="24"/>
              </w:rPr>
            </w:pPr>
            <w:r w:rsidRPr="0031411D">
              <w:rPr>
                <w:rFonts w:ascii="Times New Roman" w:hAnsi="Times New Roman" w:cs="Times New Roman"/>
                <w:b/>
                <w:sz w:val="24"/>
                <w:szCs w:val="24"/>
              </w:rPr>
              <w:t>144/216</w:t>
            </w:r>
          </w:p>
        </w:tc>
      </w:tr>
    </w:tbl>
    <w:p w:rsidR="008A470E" w:rsidRDefault="00A4104A" w:rsidP="00402ED4">
      <w:pPr>
        <w:spacing w:after="0" w:line="240" w:lineRule="auto"/>
        <w:ind w:left="-426" w:firstLine="710"/>
        <w:jc w:val="both"/>
        <w:rPr>
          <w:rFonts w:ascii="Times New Roman" w:hAnsi="Times New Roman" w:cs="Times New Roman"/>
          <w:sz w:val="28"/>
          <w:szCs w:val="28"/>
        </w:rPr>
      </w:pPr>
      <w:r w:rsidRPr="00A4104A">
        <w:rPr>
          <w:rFonts w:ascii="Times New Roman" w:hAnsi="Times New Roman" w:cs="Times New Roman"/>
          <w:sz w:val="28"/>
          <w:szCs w:val="28"/>
        </w:rPr>
        <w:t>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координацию движений, т.е. средств, характерных для фигурного катания на коньках.</w:t>
      </w:r>
    </w:p>
    <w:p w:rsidR="00CB098A" w:rsidRDefault="00CB098A" w:rsidP="00A4104A">
      <w:pPr>
        <w:spacing w:after="0" w:line="240" w:lineRule="auto"/>
        <w:ind w:left="-426" w:firstLine="710"/>
        <w:rPr>
          <w:rFonts w:ascii="Times New Roman" w:hAnsi="Times New Roman" w:cs="Times New Roman"/>
          <w:b/>
          <w:sz w:val="28"/>
          <w:szCs w:val="28"/>
        </w:rPr>
      </w:pPr>
    </w:p>
    <w:p w:rsidR="00CB098A" w:rsidRDefault="00CB098A" w:rsidP="00CB098A">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План-график распределения учебных часов </w:t>
      </w:r>
    </w:p>
    <w:p w:rsidR="00B1337E" w:rsidRDefault="00CB098A" w:rsidP="00402ED4">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 СОГ 2 год обучения:</w:t>
      </w:r>
    </w:p>
    <w:tbl>
      <w:tblPr>
        <w:tblStyle w:val="a4"/>
        <w:tblW w:w="0" w:type="auto"/>
        <w:tblInd w:w="-318" w:type="dxa"/>
        <w:tblLayout w:type="fixed"/>
        <w:tblLook w:val="04A0" w:firstRow="1" w:lastRow="0" w:firstColumn="1" w:lastColumn="0" w:noHBand="0" w:noVBand="1"/>
      </w:tblPr>
      <w:tblGrid>
        <w:gridCol w:w="1702"/>
        <w:gridCol w:w="709"/>
        <w:gridCol w:w="709"/>
        <w:gridCol w:w="708"/>
        <w:gridCol w:w="709"/>
        <w:gridCol w:w="851"/>
        <w:gridCol w:w="708"/>
        <w:gridCol w:w="709"/>
        <w:gridCol w:w="709"/>
        <w:gridCol w:w="850"/>
        <w:gridCol w:w="1389"/>
      </w:tblGrid>
      <w:tr w:rsidR="00CB098A" w:rsidRPr="0031411D" w:rsidTr="00393FBD">
        <w:tc>
          <w:tcPr>
            <w:tcW w:w="1702" w:type="dxa"/>
            <w:vMerge w:val="restart"/>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Вид подготовки</w:t>
            </w:r>
          </w:p>
        </w:tc>
        <w:tc>
          <w:tcPr>
            <w:tcW w:w="6662" w:type="dxa"/>
            <w:gridSpan w:val="9"/>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месяцы</w:t>
            </w:r>
          </w:p>
        </w:tc>
        <w:tc>
          <w:tcPr>
            <w:tcW w:w="1389" w:type="dxa"/>
            <w:vMerge w:val="restart"/>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Всего за 36 недель</w:t>
            </w:r>
          </w:p>
        </w:tc>
      </w:tr>
      <w:tr w:rsidR="00CB098A" w:rsidRPr="0031411D" w:rsidTr="00393FBD">
        <w:tc>
          <w:tcPr>
            <w:tcW w:w="1702" w:type="dxa"/>
            <w:vMerge/>
          </w:tcPr>
          <w:p w:rsidR="00CB098A" w:rsidRPr="0031411D" w:rsidRDefault="00CB098A" w:rsidP="00393FBD">
            <w:pPr>
              <w:jc w:val="center"/>
              <w:rPr>
                <w:rFonts w:ascii="Times New Roman" w:hAnsi="Times New Roman" w:cs="Times New Roman"/>
                <w:sz w:val="24"/>
                <w:szCs w:val="24"/>
              </w:rPr>
            </w:pPr>
          </w:p>
        </w:tc>
        <w:tc>
          <w:tcPr>
            <w:tcW w:w="709"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9</w:t>
            </w:r>
          </w:p>
        </w:tc>
        <w:tc>
          <w:tcPr>
            <w:tcW w:w="709"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10</w:t>
            </w:r>
          </w:p>
        </w:tc>
        <w:tc>
          <w:tcPr>
            <w:tcW w:w="708"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11</w:t>
            </w:r>
          </w:p>
        </w:tc>
        <w:tc>
          <w:tcPr>
            <w:tcW w:w="709"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12</w:t>
            </w:r>
          </w:p>
        </w:tc>
        <w:tc>
          <w:tcPr>
            <w:tcW w:w="851"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1</w:t>
            </w:r>
          </w:p>
        </w:tc>
        <w:tc>
          <w:tcPr>
            <w:tcW w:w="708"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2</w:t>
            </w:r>
          </w:p>
        </w:tc>
        <w:tc>
          <w:tcPr>
            <w:tcW w:w="709"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3</w:t>
            </w:r>
          </w:p>
        </w:tc>
        <w:tc>
          <w:tcPr>
            <w:tcW w:w="709"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4</w:t>
            </w:r>
          </w:p>
        </w:tc>
        <w:tc>
          <w:tcPr>
            <w:tcW w:w="850" w:type="dxa"/>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5</w:t>
            </w:r>
          </w:p>
        </w:tc>
        <w:tc>
          <w:tcPr>
            <w:tcW w:w="1389" w:type="dxa"/>
            <w:vMerge/>
          </w:tcPr>
          <w:p w:rsidR="00CB098A" w:rsidRPr="0031411D" w:rsidRDefault="00CB098A" w:rsidP="00393FBD">
            <w:pPr>
              <w:jc w:val="center"/>
              <w:rPr>
                <w:rFonts w:ascii="Times New Roman" w:hAnsi="Times New Roman" w:cs="Times New Roman"/>
                <w:sz w:val="24"/>
                <w:szCs w:val="24"/>
              </w:rPr>
            </w:pPr>
          </w:p>
        </w:tc>
      </w:tr>
      <w:tr w:rsidR="00CB098A" w:rsidRPr="0031411D" w:rsidTr="00CB098A">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Количество тренировочных дней</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138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108</w:t>
            </w:r>
          </w:p>
        </w:tc>
      </w:tr>
      <w:tr w:rsidR="00CB098A" w:rsidRPr="0031411D" w:rsidTr="00CB098A">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Количество тренировочных занятий (по 2 часа)</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12</w:t>
            </w:r>
          </w:p>
        </w:tc>
        <w:tc>
          <w:tcPr>
            <w:tcW w:w="138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108</w:t>
            </w:r>
          </w:p>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(по 2 часа)</w:t>
            </w:r>
          </w:p>
        </w:tc>
      </w:tr>
      <w:tr w:rsidR="00CB098A" w:rsidRPr="0031411D" w:rsidTr="00393FBD">
        <w:tc>
          <w:tcPr>
            <w:tcW w:w="9753" w:type="dxa"/>
            <w:gridSpan w:val="11"/>
          </w:tcPr>
          <w:p w:rsidR="00CB098A" w:rsidRPr="0031411D" w:rsidRDefault="00CB098A" w:rsidP="00393FBD">
            <w:pPr>
              <w:jc w:val="center"/>
              <w:rPr>
                <w:rFonts w:ascii="Times New Roman" w:hAnsi="Times New Roman" w:cs="Times New Roman"/>
                <w:b/>
                <w:i/>
                <w:sz w:val="24"/>
                <w:szCs w:val="24"/>
              </w:rPr>
            </w:pPr>
            <w:r w:rsidRPr="0031411D">
              <w:rPr>
                <w:rFonts w:ascii="Times New Roman" w:hAnsi="Times New Roman" w:cs="Times New Roman"/>
                <w:b/>
                <w:i/>
                <w:sz w:val="24"/>
                <w:szCs w:val="24"/>
              </w:rPr>
              <w:t xml:space="preserve">Объем по видам подготовки </w:t>
            </w:r>
            <w:proofErr w:type="gramStart"/>
            <w:r w:rsidRPr="0031411D">
              <w:rPr>
                <w:rFonts w:ascii="Times New Roman" w:hAnsi="Times New Roman" w:cs="Times New Roman"/>
                <w:b/>
                <w:i/>
                <w:sz w:val="24"/>
                <w:szCs w:val="24"/>
              </w:rPr>
              <w:t xml:space="preserve">( </w:t>
            </w:r>
            <w:proofErr w:type="gramEnd"/>
            <w:r w:rsidRPr="0031411D">
              <w:rPr>
                <w:rFonts w:ascii="Times New Roman" w:hAnsi="Times New Roman" w:cs="Times New Roman"/>
                <w:b/>
                <w:i/>
                <w:sz w:val="24"/>
                <w:szCs w:val="24"/>
              </w:rPr>
              <w:t>в часах)</w:t>
            </w:r>
          </w:p>
        </w:tc>
      </w:tr>
      <w:tr w:rsidR="00CB098A" w:rsidRPr="0031411D" w:rsidTr="00393FBD">
        <w:trPr>
          <w:trHeight w:val="654"/>
        </w:trPr>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 xml:space="preserve">Общая физ. </w:t>
            </w:r>
            <w:proofErr w:type="spellStart"/>
            <w:r w:rsidRPr="0031411D">
              <w:rPr>
                <w:rFonts w:ascii="Times New Roman" w:hAnsi="Times New Roman" w:cs="Times New Roman"/>
                <w:sz w:val="24"/>
                <w:szCs w:val="24"/>
              </w:rPr>
              <w:t>подгот</w:t>
            </w:r>
            <w:proofErr w:type="spellEnd"/>
            <w:r w:rsidRPr="0031411D">
              <w:rPr>
                <w:rFonts w:ascii="Times New Roman" w:hAnsi="Times New Roman" w:cs="Times New Roman"/>
                <w:sz w:val="24"/>
                <w:szCs w:val="24"/>
              </w:rPr>
              <w:t>. (ОФП)</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138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72</w:t>
            </w:r>
          </w:p>
        </w:tc>
      </w:tr>
      <w:tr w:rsidR="00CB098A" w:rsidRPr="0031411D" w:rsidTr="00393FBD">
        <w:trPr>
          <w:trHeight w:val="327"/>
        </w:trPr>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Спец. физ. подготовка (СФП)</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138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36</w:t>
            </w:r>
          </w:p>
        </w:tc>
      </w:tr>
      <w:tr w:rsidR="00CB098A" w:rsidRPr="0031411D" w:rsidTr="00393FBD">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Хореографическая подготовка</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4</w:t>
            </w:r>
          </w:p>
        </w:tc>
        <w:tc>
          <w:tcPr>
            <w:tcW w:w="138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36</w:t>
            </w:r>
          </w:p>
        </w:tc>
      </w:tr>
      <w:tr w:rsidR="00CB098A" w:rsidRPr="0031411D" w:rsidTr="00393FBD">
        <w:trPr>
          <w:trHeight w:val="970"/>
        </w:trPr>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Техническая (ледовая подготовка)</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8</w:t>
            </w:r>
          </w:p>
        </w:tc>
        <w:tc>
          <w:tcPr>
            <w:tcW w:w="138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72</w:t>
            </w:r>
          </w:p>
        </w:tc>
      </w:tr>
      <w:tr w:rsidR="00CB098A" w:rsidRPr="0031411D" w:rsidTr="00393FBD">
        <w:tc>
          <w:tcPr>
            <w:tcW w:w="9753" w:type="dxa"/>
            <w:gridSpan w:val="11"/>
          </w:tcPr>
          <w:p w:rsidR="00CB098A" w:rsidRPr="0031411D" w:rsidRDefault="00CB098A" w:rsidP="00393FBD">
            <w:pPr>
              <w:jc w:val="center"/>
              <w:rPr>
                <w:rFonts w:ascii="Times New Roman" w:hAnsi="Times New Roman" w:cs="Times New Roman"/>
                <w:b/>
                <w:i/>
                <w:sz w:val="24"/>
                <w:szCs w:val="24"/>
              </w:rPr>
            </w:pPr>
            <w:r w:rsidRPr="0031411D">
              <w:rPr>
                <w:rFonts w:ascii="Times New Roman" w:hAnsi="Times New Roman" w:cs="Times New Roman"/>
                <w:b/>
                <w:i/>
                <w:sz w:val="24"/>
                <w:szCs w:val="24"/>
              </w:rPr>
              <w:t>В том числе:</w:t>
            </w:r>
          </w:p>
        </w:tc>
      </w:tr>
      <w:tr w:rsidR="00CB098A" w:rsidRPr="0031411D" w:rsidTr="00393FBD">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Теоретическая подготовка</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8"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70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1</w:t>
            </w:r>
          </w:p>
        </w:tc>
        <w:tc>
          <w:tcPr>
            <w:tcW w:w="1389"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9</w:t>
            </w:r>
          </w:p>
        </w:tc>
      </w:tr>
      <w:tr w:rsidR="00CB098A" w:rsidRPr="0031411D" w:rsidTr="00393FBD">
        <w:tc>
          <w:tcPr>
            <w:tcW w:w="1702" w:type="dxa"/>
          </w:tcPr>
          <w:p w:rsidR="00CB098A" w:rsidRPr="0031411D" w:rsidRDefault="00CB098A" w:rsidP="00393FBD">
            <w:pPr>
              <w:rPr>
                <w:rFonts w:ascii="Times New Roman" w:hAnsi="Times New Roman" w:cs="Times New Roman"/>
                <w:sz w:val="24"/>
                <w:szCs w:val="24"/>
              </w:rPr>
            </w:pPr>
            <w:r w:rsidRPr="0031411D">
              <w:rPr>
                <w:rFonts w:ascii="Times New Roman" w:hAnsi="Times New Roman" w:cs="Times New Roman"/>
                <w:sz w:val="24"/>
                <w:szCs w:val="24"/>
              </w:rPr>
              <w:t>Самостоятельная работа</w:t>
            </w:r>
          </w:p>
        </w:tc>
        <w:tc>
          <w:tcPr>
            <w:tcW w:w="709" w:type="dxa"/>
            <w:vAlign w:val="center"/>
          </w:tcPr>
          <w:p w:rsidR="00CB098A" w:rsidRPr="0031411D" w:rsidRDefault="00CB098A" w:rsidP="00CB098A">
            <w:pPr>
              <w:jc w:val="center"/>
              <w:rPr>
                <w:rFonts w:ascii="Times New Roman" w:hAnsi="Times New Roman" w:cs="Times New Roman"/>
                <w:sz w:val="24"/>
                <w:szCs w:val="24"/>
              </w:rPr>
            </w:pPr>
          </w:p>
        </w:tc>
        <w:tc>
          <w:tcPr>
            <w:tcW w:w="709" w:type="dxa"/>
            <w:vAlign w:val="center"/>
          </w:tcPr>
          <w:p w:rsidR="00CB098A" w:rsidRPr="0031411D" w:rsidRDefault="00CB098A" w:rsidP="00CB098A">
            <w:pPr>
              <w:jc w:val="center"/>
              <w:rPr>
                <w:rFonts w:ascii="Times New Roman" w:hAnsi="Times New Roman" w:cs="Times New Roman"/>
                <w:sz w:val="24"/>
                <w:szCs w:val="24"/>
              </w:rPr>
            </w:pPr>
          </w:p>
        </w:tc>
        <w:tc>
          <w:tcPr>
            <w:tcW w:w="708" w:type="dxa"/>
            <w:vAlign w:val="center"/>
          </w:tcPr>
          <w:p w:rsidR="00CB098A" w:rsidRPr="0031411D" w:rsidRDefault="00CB098A" w:rsidP="00CB098A">
            <w:pPr>
              <w:jc w:val="center"/>
              <w:rPr>
                <w:rFonts w:ascii="Times New Roman" w:hAnsi="Times New Roman" w:cs="Times New Roman"/>
                <w:sz w:val="24"/>
                <w:szCs w:val="24"/>
              </w:rPr>
            </w:pPr>
          </w:p>
        </w:tc>
        <w:tc>
          <w:tcPr>
            <w:tcW w:w="709" w:type="dxa"/>
            <w:vAlign w:val="center"/>
          </w:tcPr>
          <w:p w:rsidR="00CB098A" w:rsidRPr="0031411D" w:rsidRDefault="00CB098A" w:rsidP="00CB098A">
            <w:pPr>
              <w:jc w:val="center"/>
              <w:rPr>
                <w:rFonts w:ascii="Times New Roman" w:hAnsi="Times New Roman" w:cs="Times New Roman"/>
                <w:sz w:val="24"/>
                <w:szCs w:val="24"/>
              </w:rPr>
            </w:pPr>
          </w:p>
        </w:tc>
        <w:tc>
          <w:tcPr>
            <w:tcW w:w="851"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w:t>
            </w:r>
          </w:p>
        </w:tc>
        <w:tc>
          <w:tcPr>
            <w:tcW w:w="708" w:type="dxa"/>
            <w:vAlign w:val="center"/>
          </w:tcPr>
          <w:p w:rsidR="00CB098A" w:rsidRPr="0031411D" w:rsidRDefault="00CB098A" w:rsidP="00CB098A">
            <w:pPr>
              <w:jc w:val="center"/>
              <w:rPr>
                <w:rFonts w:ascii="Times New Roman" w:hAnsi="Times New Roman" w:cs="Times New Roman"/>
                <w:sz w:val="24"/>
                <w:szCs w:val="24"/>
              </w:rPr>
            </w:pPr>
          </w:p>
        </w:tc>
        <w:tc>
          <w:tcPr>
            <w:tcW w:w="709" w:type="dxa"/>
            <w:vAlign w:val="center"/>
          </w:tcPr>
          <w:p w:rsidR="00CB098A" w:rsidRPr="0031411D" w:rsidRDefault="00CB098A" w:rsidP="00CB098A">
            <w:pPr>
              <w:jc w:val="center"/>
              <w:rPr>
                <w:rFonts w:ascii="Times New Roman" w:hAnsi="Times New Roman" w:cs="Times New Roman"/>
                <w:sz w:val="24"/>
                <w:szCs w:val="24"/>
              </w:rPr>
            </w:pPr>
          </w:p>
        </w:tc>
        <w:tc>
          <w:tcPr>
            <w:tcW w:w="709" w:type="dxa"/>
            <w:vAlign w:val="center"/>
          </w:tcPr>
          <w:p w:rsidR="00CB098A" w:rsidRPr="0031411D" w:rsidRDefault="00CB098A" w:rsidP="00CB098A">
            <w:pPr>
              <w:jc w:val="center"/>
              <w:rPr>
                <w:rFonts w:ascii="Times New Roman" w:hAnsi="Times New Roman" w:cs="Times New Roman"/>
                <w:sz w:val="24"/>
                <w:szCs w:val="24"/>
              </w:rPr>
            </w:pPr>
          </w:p>
        </w:tc>
        <w:tc>
          <w:tcPr>
            <w:tcW w:w="850" w:type="dxa"/>
            <w:vAlign w:val="center"/>
          </w:tcPr>
          <w:p w:rsidR="00CB098A" w:rsidRPr="0031411D" w:rsidRDefault="00CB098A" w:rsidP="00CB098A">
            <w:pPr>
              <w:jc w:val="center"/>
              <w:rPr>
                <w:rFonts w:ascii="Times New Roman" w:hAnsi="Times New Roman" w:cs="Times New Roman"/>
                <w:sz w:val="24"/>
                <w:szCs w:val="24"/>
              </w:rPr>
            </w:pPr>
            <w:r w:rsidRPr="0031411D">
              <w:rPr>
                <w:rFonts w:ascii="Times New Roman" w:hAnsi="Times New Roman" w:cs="Times New Roman"/>
                <w:sz w:val="24"/>
                <w:szCs w:val="24"/>
              </w:rPr>
              <w:t>+</w:t>
            </w:r>
          </w:p>
        </w:tc>
        <w:tc>
          <w:tcPr>
            <w:tcW w:w="1389" w:type="dxa"/>
            <w:vAlign w:val="center"/>
          </w:tcPr>
          <w:p w:rsidR="00CB098A" w:rsidRPr="0031411D" w:rsidRDefault="00CB098A" w:rsidP="00CB098A">
            <w:pPr>
              <w:jc w:val="center"/>
              <w:rPr>
                <w:rFonts w:ascii="Times New Roman" w:hAnsi="Times New Roman" w:cs="Times New Roman"/>
                <w:sz w:val="24"/>
                <w:szCs w:val="24"/>
              </w:rPr>
            </w:pPr>
          </w:p>
        </w:tc>
      </w:tr>
      <w:tr w:rsidR="00CB098A" w:rsidRPr="0031411D" w:rsidTr="00CB098A">
        <w:tc>
          <w:tcPr>
            <w:tcW w:w="1702" w:type="dxa"/>
            <w:vAlign w:val="center"/>
          </w:tcPr>
          <w:p w:rsidR="00CB098A" w:rsidRPr="0031411D" w:rsidRDefault="00CB098A" w:rsidP="00393FBD">
            <w:pPr>
              <w:jc w:val="center"/>
              <w:rPr>
                <w:rFonts w:ascii="Times New Roman" w:hAnsi="Times New Roman" w:cs="Times New Roman"/>
                <w:b/>
                <w:sz w:val="24"/>
                <w:szCs w:val="24"/>
              </w:rPr>
            </w:pPr>
            <w:r w:rsidRPr="0031411D">
              <w:rPr>
                <w:rFonts w:ascii="Times New Roman" w:hAnsi="Times New Roman" w:cs="Times New Roman"/>
                <w:b/>
                <w:sz w:val="24"/>
                <w:szCs w:val="24"/>
              </w:rPr>
              <w:t>Итого:</w:t>
            </w:r>
          </w:p>
        </w:tc>
        <w:tc>
          <w:tcPr>
            <w:tcW w:w="709"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709"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708"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709"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851"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708"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709"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709"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850" w:type="dxa"/>
            <w:vAlign w:val="center"/>
          </w:tcPr>
          <w:p w:rsidR="00CB098A" w:rsidRPr="0031411D" w:rsidRDefault="00CB098A" w:rsidP="00CB098A">
            <w:pPr>
              <w:jc w:val="center"/>
              <w:rPr>
                <w:rFonts w:ascii="Times New Roman" w:hAnsi="Times New Roman" w:cs="Times New Roman"/>
                <w:b/>
                <w:sz w:val="24"/>
                <w:szCs w:val="24"/>
              </w:rPr>
            </w:pPr>
            <w:r w:rsidRPr="0031411D">
              <w:rPr>
                <w:rFonts w:ascii="Times New Roman" w:hAnsi="Times New Roman" w:cs="Times New Roman"/>
                <w:b/>
                <w:sz w:val="24"/>
                <w:szCs w:val="24"/>
              </w:rPr>
              <w:t>24</w:t>
            </w:r>
          </w:p>
        </w:tc>
        <w:tc>
          <w:tcPr>
            <w:tcW w:w="1389" w:type="dxa"/>
            <w:vAlign w:val="center"/>
          </w:tcPr>
          <w:p w:rsidR="00CB098A" w:rsidRPr="0031411D" w:rsidRDefault="00CB098A" w:rsidP="00CB098A">
            <w:pPr>
              <w:rPr>
                <w:rFonts w:ascii="Times New Roman" w:hAnsi="Times New Roman" w:cs="Times New Roman"/>
                <w:b/>
                <w:sz w:val="24"/>
                <w:szCs w:val="24"/>
              </w:rPr>
            </w:pPr>
          </w:p>
          <w:p w:rsidR="00CB098A" w:rsidRPr="0031411D" w:rsidRDefault="00CB098A" w:rsidP="00402ED4">
            <w:pPr>
              <w:jc w:val="center"/>
              <w:rPr>
                <w:rFonts w:ascii="Times New Roman" w:hAnsi="Times New Roman" w:cs="Times New Roman"/>
                <w:b/>
                <w:sz w:val="24"/>
                <w:szCs w:val="24"/>
              </w:rPr>
            </w:pPr>
            <w:r w:rsidRPr="0031411D">
              <w:rPr>
                <w:rFonts w:ascii="Times New Roman" w:hAnsi="Times New Roman" w:cs="Times New Roman"/>
                <w:b/>
                <w:sz w:val="24"/>
                <w:szCs w:val="24"/>
              </w:rPr>
              <w:t>216</w:t>
            </w:r>
          </w:p>
        </w:tc>
      </w:tr>
    </w:tbl>
    <w:p w:rsidR="0002043F" w:rsidRDefault="0002043F" w:rsidP="00402ED4">
      <w:pPr>
        <w:spacing w:after="0" w:line="240" w:lineRule="auto"/>
        <w:rPr>
          <w:rFonts w:ascii="Times New Roman" w:hAnsi="Times New Roman" w:cs="Times New Roman"/>
          <w:b/>
          <w:sz w:val="28"/>
          <w:szCs w:val="28"/>
        </w:rPr>
      </w:pPr>
    </w:p>
    <w:p w:rsidR="0002043F" w:rsidRDefault="0002043F" w:rsidP="0002043F">
      <w:pPr>
        <w:pStyle w:val="a3"/>
        <w:numPr>
          <w:ilvl w:val="0"/>
          <w:numId w:val="1"/>
        </w:numPr>
        <w:spacing w:after="0" w:line="240" w:lineRule="auto"/>
        <w:rPr>
          <w:rFonts w:ascii="Times New Roman" w:hAnsi="Times New Roman" w:cs="Times New Roman"/>
          <w:b/>
          <w:sz w:val="28"/>
          <w:szCs w:val="28"/>
        </w:rPr>
      </w:pPr>
      <w:r w:rsidRPr="0002043F">
        <w:rPr>
          <w:rFonts w:ascii="Times New Roman" w:hAnsi="Times New Roman" w:cs="Times New Roman"/>
          <w:b/>
          <w:sz w:val="28"/>
          <w:szCs w:val="28"/>
        </w:rPr>
        <w:tab/>
        <w:t>ОРГАНИЗАЦИОННО-МЕТОДИЧЕСКИЕ УКАЗАНИЯ</w:t>
      </w:r>
    </w:p>
    <w:p w:rsidR="0002043F" w:rsidRPr="0002043F" w:rsidRDefault="0002043F" w:rsidP="0002043F">
      <w:pPr>
        <w:pStyle w:val="a3"/>
        <w:spacing w:after="0" w:line="240" w:lineRule="auto"/>
        <w:rPr>
          <w:rFonts w:ascii="Times New Roman" w:hAnsi="Times New Roman" w:cs="Times New Roman"/>
          <w:b/>
          <w:sz w:val="28"/>
          <w:szCs w:val="28"/>
        </w:rPr>
      </w:pPr>
    </w:p>
    <w:p w:rsidR="001417BA" w:rsidRPr="001417BA" w:rsidRDefault="001417BA" w:rsidP="001417BA">
      <w:pPr>
        <w:pStyle w:val="Default"/>
        <w:ind w:left="-426" w:firstLine="568"/>
        <w:jc w:val="both"/>
        <w:rPr>
          <w:sz w:val="28"/>
          <w:szCs w:val="28"/>
        </w:rPr>
      </w:pPr>
      <w:r w:rsidRPr="001417BA">
        <w:rPr>
          <w:sz w:val="28"/>
          <w:szCs w:val="28"/>
        </w:rPr>
        <w:t xml:space="preserve">Формой организации занятий является урок, основные методы обучения – групповой.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 </w:t>
      </w:r>
    </w:p>
    <w:p w:rsidR="001417BA" w:rsidRPr="001417BA" w:rsidRDefault="001417BA" w:rsidP="001417BA">
      <w:pPr>
        <w:pStyle w:val="Default"/>
        <w:ind w:left="-426" w:firstLine="568"/>
        <w:jc w:val="both"/>
        <w:rPr>
          <w:sz w:val="28"/>
          <w:szCs w:val="28"/>
        </w:rPr>
      </w:pPr>
      <w:r w:rsidRPr="001417BA">
        <w:rPr>
          <w:sz w:val="28"/>
          <w:szCs w:val="28"/>
        </w:rPr>
        <w:t xml:space="preserve">Для реализации дополнительной общеразвивающей программы на спортивно-оздоровительном этапе применяются: средства общей физической и специальной подготовки; имитационные упражнения; упражнения по обучению скольжению; игры. </w:t>
      </w:r>
    </w:p>
    <w:p w:rsidR="001417BA" w:rsidRPr="001417BA" w:rsidRDefault="001417BA" w:rsidP="001417BA">
      <w:pPr>
        <w:pStyle w:val="Default"/>
        <w:ind w:left="-426" w:firstLine="568"/>
        <w:jc w:val="both"/>
        <w:rPr>
          <w:sz w:val="28"/>
          <w:szCs w:val="28"/>
        </w:rPr>
      </w:pPr>
      <w:r w:rsidRPr="001417BA">
        <w:rPr>
          <w:sz w:val="28"/>
          <w:szCs w:val="28"/>
        </w:rPr>
        <w:t>Средствами вне</w:t>
      </w:r>
      <w:r w:rsidR="0002043F">
        <w:rPr>
          <w:sz w:val="28"/>
          <w:szCs w:val="28"/>
        </w:rPr>
        <w:t xml:space="preserve"> </w:t>
      </w:r>
      <w:r w:rsidRPr="001417BA">
        <w:rPr>
          <w:sz w:val="28"/>
          <w:szCs w:val="28"/>
        </w:rPr>
        <w:t xml:space="preserve">ледовой подготовки на данном этапе служат: общеразвивающие упражнения (ОРУ); акробатические, гимнастические, хореографические упражнения. Кроме этого необходимо научиться выполнять комплекс упражнений в ботинках с коньками на полу: хождение в основной позиции, упражнения на равновесие, стоя на одной ноге, имитация отталкивания, обучение падениям. Средствами обучения базовым двигательным действиям в условиях льда являются следующие упражнения: основная стойка у борта с опорой руками и без них; </w:t>
      </w:r>
      <w:proofErr w:type="spellStart"/>
      <w:r w:rsidRPr="001417BA">
        <w:rPr>
          <w:sz w:val="28"/>
          <w:szCs w:val="28"/>
        </w:rPr>
        <w:t>полуприседы</w:t>
      </w:r>
      <w:proofErr w:type="spellEnd"/>
      <w:r w:rsidRPr="001417BA">
        <w:rPr>
          <w:sz w:val="28"/>
          <w:szCs w:val="28"/>
        </w:rPr>
        <w:t xml:space="preserve"> и приседы; ходьба на коньках вперед, назад, боком с опорой на борт и без опоры; ходьба приставными шагами; ходьба в </w:t>
      </w:r>
      <w:proofErr w:type="spellStart"/>
      <w:r w:rsidRPr="001417BA">
        <w:rPr>
          <w:sz w:val="28"/>
          <w:szCs w:val="28"/>
        </w:rPr>
        <w:t>полуприседе</w:t>
      </w:r>
      <w:proofErr w:type="spellEnd"/>
      <w:r w:rsidRPr="001417BA">
        <w:rPr>
          <w:sz w:val="28"/>
          <w:szCs w:val="28"/>
        </w:rPr>
        <w:t xml:space="preserve">; ходьба на зубцах; скольжение на двух ногах; </w:t>
      </w:r>
      <w:proofErr w:type="gramStart"/>
      <w:r w:rsidRPr="001417BA">
        <w:rPr>
          <w:sz w:val="28"/>
          <w:szCs w:val="28"/>
        </w:rPr>
        <w:t xml:space="preserve">стартовые движения и скольжение со старта; разнообразные остановки; фонарики, змейки, скольжение вперед и назад; скольжение «елочкой»; скольжение в </w:t>
      </w:r>
      <w:proofErr w:type="spellStart"/>
      <w:r w:rsidRPr="001417BA">
        <w:rPr>
          <w:sz w:val="28"/>
          <w:szCs w:val="28"/>
        </w:rPr>
        <w:t>полуприседе</w:t>
      </w:r>
      <w:proofErr w:type="spellEnd"/>
      <w:r w:rsidRPr="001417BA">
        <w:rPr>
          <w:sz w:val="28"/>
          <w:szCs w:val="28"/>
        </w:rPr>
        <w:t>, приседе, по прямой, дуге, виражу, кругу; перетяжки вперед и назад; скольжение по дуге вперед и назад; реберное скольжение по дуге; перебежка вперед и назад; смена направления скольжения; смена фронта скольжения; поворотные элементы: тройки, многократные тройки;</w:t>
      </w:r>
      <w:proofErr w:type="gramEnd"/>
      <w:r w:rsidRPr="001417BA">
        <w:rPr>
          <w:sz w:val="28"/>
          <w:szCs w:val="28"/>
        </w:rPr>
        <w:t xml:space="preserve"> спирали, вращения на двух, одной ноге на месте, с захода; вращения на двух ногах в приседе, циркули вперед и назад, пируэт, волчок, пируэт назад, элементы </w:t>
      </w:r>
      <w:proofErr w:type="gramStart"/>
      <w:r w:rsidRPr="001417BA">
        <w:rPr>
          <w:sz w:val="28"/>
          <w:szCs w:val="28"/>
        </w:rPr>
        <w:t>с</w:t>
      </w:r>
      <w:proofErr w:type="gramEnd"/>
      <w:r w:rsidRPr="001417BA">
        <w:rPr>
          <w:sz w:val="28"/>
          <w:szCs w:val="28"/>
        </w:rPr>
        <w:t xml:space="preserve"> </w:t>
      </w:r>
      <w:proofErr w:type="gramStart"/>
      <w:r w:rsidRPr="001417BA">
        <w:rPr>
          <w:sz w:val="28"/>
          <w:szCs w:val="28"/>
        </w:rPr>
        <w:t>без</w:t>
      </w:r>
      <w:proofErr w:type="gramEnd"/>
      <w:r w:rsidRPr="001417BA">
        <w:rPr>
          <w:sz w:val="28"/>
          <w:szCs w:val="28"/>
        </w:rPr>
        <w:t xml:space="preserve"> опорной фазой: подскоки, перепрыгивания через препятствия, спрыгивания на лед с борта на ход вперед и назад; подскоки с поворотом в 0.5, 1.0 оборот; прыжки толчком двумя, одной на другую ногу; прыжки «перекидной», «сальхов», «тулуп», «</w:t>
      </w:r>
      <w:proofErr w:type="spellStart"/>
      <w:r w:rsidRPr="001417BA">
        <w:rPr>
          <w:sz w:val="28"/>
          <w:szCs w:val="28"/>
        </w:rPr>
        <w:t>риттбергер</w:t>
      </w:r>
      <w:proofErr w:type="spellEnd"/>
      <w:r w:rsidRPr="001417BA">
        <w:rPr>
          <w:sz w:val="28"/>
          <w:szCs w:val="28"/>
        </w:rPr>
        <w:t xml:space="preserve">» в 1 оборот. </w:t>
      </w:r>
    </w:p>
    <w:p w:rsidR="001417BA" w:rsidRPr="001417BA" w:rsidRDefault="001417BA" w:rsidP="001417BA">
      <w:pPr>
        <w:pStyle w:val="Default"/>
        <w:ind w:left="-426" w:firstLine="568"/>
        <w:jc w:val="both"/>
        <w:rPr>
          <w:sz w:val="28"/>
          <w:szCs w:val="28"/>
        </w:rPr>
      </w:pPr>
      <w:r w:rsidRPr="001417BA">
        <w:rPr>
          <w:sz w:val="28"/>
          <w:szCs w:val="28"/>
        </w:rPr>
        <w:t>Для развития физических каче</w:t>
      </w:r>
      <w:proofErr w:type="gramStart"/>
      <w:r w:rsidRPr="001417BA">
        <w:rPr>
          <w:sz w:val="28"/>
          <w:szCs w:val="28"/>
        </w:rPr>
        <w:t>ств сл</w:t>
      </w:r>
      <w:proofErr w:type="gramEnd"/>
      <w:r w:rsidRPr="001417BA">
        <w:rPr>
          <w:sz w:val="28"/>
          <w:szCs w:val="28"/>
        </w:rPr>
        <w:t xml:space="preserve">едует использовать следующие упражнения: </w:t>
      </w:r>
    </w:p>
    <w:p w:rsidR="001417BA" w:rsidRPr="001417BA" w:rsidRDefault="001417BA" w:rsidP="001417BA">
      <w:pPr>
        <w:pStyle w:val="Default"/>
        <w:ind w:left="-426" w:firstLine="568"/>
        <w:jc w:val="both"/>
        <w:rPr>
          <w:sz w:val="28"/>
          <w:szCs w:val="28"/>
        </w:rPr>
      </w:pPr>
      <w:r w:rsidRPr="001417BA">
        <w:rPr>
          <w:sz w:val="28"/>
          <w:szCs w:val="28"/>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 т.п.; игры и эстафеты; </w:t>
      </w:r>
    </w:p>
    <w:p w:rsidR="001417BA" w:rsidRPr="001417BA" w:rsidRDefault="001417BA" w:rsidP="001417BA">
      <w:pPr>
        <w:pStyle w:val="Default"/>
        <w:ind w:left="-426" w:firstLine="568"/>
        <w:jc w:val="both"/>
        <w:rPr>
          <w:sz w:val="28"/>
          <w:szCs w:val="28"/>
        </w:rPr>
      </w:pPr>
      <w:r w:rsidRPr="001417BA">
        <w:rPr>
          <w:sz w:val="28"/>
          <w:szCs w:val="28"/>
        </w:rPr>
        <w:t xml:space="preserve">- для развития координации: разнообразные движения рук и ног в сочетании друг с другом; ходьба спиной вперед; подвижные игры и эстафеты; </w:t>
      </w:r>
    </w:p>
    <w:p w:rsidR="001417BA" w:rsidRPr="001417BA" w:rsidRDefault="001417BA" w:rsidP="001417BA">
      <w:pPr>
        <w:pStyle w:val="Default"/>
        <w:ind w:left="-426" w:firstLine="568"/>
        <w:jc w:val="both"/>
        <w:rPr>
          <w:sz w:val="28"/>
          <w:szCs w:val="28"/>
        </w:rPr>
      </w:pPr>
      <w:proofErr w:type="gramStart"/>
      <w:r w:rsidRPr="001417BA">
        <w:rPr>
          <w:sz w:val="28"/>
          <w:szCs w:val="28"/>
        </w:rPr>
        <w:t xml:space="preserve">-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1417BA">
        <w:rPr>
          <w:sz w:val="28"/>
          <w:szCs w:val="28"/>
        </w:rPr>
        <w:t>многоскоки</w:t>
      </w:r>
      <w:proofErr w:type="spellEnd"/>
      <w:r w:rsidRPr="001417BA">
        <w:rPr>
          <w:sz w:val="28"/>
          <w:szCs w:val="28"/>
        </w:rPr>
        <w:t xml:space="preserve">, бег с препятствиями; игры, эстафеты с бегом и прыжками; </w:t>
      </w:r>
      <w:proofErr w:type="gramEnd"/>
    </w:p>
    <w:p w:rsidR="001417BA" w:rsidRPr="001417BA" w:rsidRDefault="001417BA" w:rsidP="001417BA">
      <w:pPr>
        <w:pStyle w:val="Default"/>
        <w:ind w:left="-426" w:firstLine="568"/>
        <w:jc w:val="both"/>
        <w:rPr>
          <w:sz w:val="28"/>
          <w:szCs w:val="28"/>
        </w:rPr>
      </w:pPr>
      <w:r w:rsidRPr="001417BA">
        <w:rPr>
          <w:sz w:val="28"/>
          <w:szCs w:val="28"/>
        </w:rPr>
        <w:t xml:space="preserve">- для развития быстроты: выполнение быстрых движений, быстрое реагирование в процессе игр; повторное </w:t>
      </w:r>
      <w:proofErr w:type="spellStart"/>
      <w:r w:rsidRPr="001417BA">
        <w:rPr>
          <w:sz w:val="28"/>
          <w:szCs w:val="28"/>
        </w:rPr>
        <w:t>пробегание</w:t>
      </w:r>
      <w:proofErr w:type="spellEnd"/>
      <w:r w:rsidRPr="001417BA">
        <w:rPr>
          <w:sz w:val="28"/>
          <w:szCs w:val="28"/>
        </w:rPr>
        <w:t xml:space="preserve"> отрезков от 5 до 20 метров из различных и т.п. и стартовых положений; ускорения; игры и эстафеты с использованием скоростных упражнений; </w:t>
      </w:r>
    </w:p>
    <w:p w:rsidR="001417BA" w:rsidRPr="001417BA" w:rsidRDefault="001417BA" w:rsidP="001417BA">
      <w:pPr>
        <w:pStyle w:val="Default"/>
        <w:ind w:left="-426" w:firstLine="568"/>
        <w:jc w:val="both"/>
        <w:rPr>
          <w:sz w:val="28"/>
          <w:szCs w:val="28"/>
        </w:rPr>
      </w:pPr>
      <w:r w:rsidRPr="001417BA">
        <w:rPr>
          <w:sz w:val="28"/>
          <w:szCs w:val="28"/>
        </w:rPr>
        <w:lastRenderedPageBreak/>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 </w:t>
      </w:r>
    </w:p>
    <w:p w:rsidR="001417BA" w:rsidRPr="001417BA" w:rsidRDefault="001417BA" w:rsidP="001417BA">
      <w:pPr>
        <w:pStyle w:val="Default"/>
        <w:ind w:left="-426" w:firstLine="568"/>
        <w:jc w:val="both"/>
        <w:rPr>
          <w:sz w:val="28"/>
          <w:szCs w:val="28"/>
        </w:rPr>
      </w:pPr>
      <w:r w:rsidRPr="001417BA">
        <w:rPr>
          <w:sz w:val="28"/>
          <w:szCs w:val="28"/>
        </w:rPr>
        <w:t xml:space="preserve">- для развития силы: прыжковые упражнения (прыжки вверх на месте, в продвижении, через препятствия, </w:t>
      </w:r>
      <w:proofErr w:type="spellStart"/>
      <w:r w:rsidRPr="001417BA">
        <w:rPr>
          <w:sz w:val="28"/>
          <w:szCs w:val="28"/>
        </w:rPr>
        <w:t>многоскоки</w:t>
      </w:r>
      <w:proofErr w:type="spellEnd"/>
      <w:r w:rsidRPr="001417BA">
        <w:rPr>
          <w:sz w:val="28"/>
          <w:szCs w:val="28"/>
        </w:rPr>
        <w:t xml:space="preserve">, с поворотом, с возвышения, в глубину с последующим отскоком, прыжки на скакалке); </w:t>
      </w:r>
    </w:p>
    <w:p w:rsidR="001417BA" w:rsidRPr="001417BA" w:rsidRDefault="001417BA" w:rsidP="001417BA">
      <w:pPr>
        <w:pStyle w:val="Default"/>
        <w:ind w:left="-426" w:firstLine="568"/>
        <w:jc w:val="both"/>
        <w:rPr>
          <w:sz w:val="28"/>
          <w:szCs w:val="28"/>
        </w:rPr>
      </w:pPr>
      <w:r w:rsidRPr="001417BA">
        <w:rPr>
          <w:sz w:val="28"/>
          <w:szCs w:val="28"/>
        </w:rPr>
        <w:t xml:space="preserve">-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 </w:t>
      </w:r>
    </w:p>
    <w:p w:rsidR="001417BA" w:rsidRDefault="001417BA" w:rsidP="001417BA">
      <w:pPr>
        <w:spacing w:after="0" w:line="240" w:lineRule="auto"/>
        <w:ind w:left="-426" w:firstLine="568"/>
        <w:rPr>
          <w:rFonts w:ascii="Times New Roman" w:hAnsi="Times New Roman" w:cs="Times New Roman"/>
          <w:b/>
          <w:bCs/>
          <w:sz w:val="28"/>
          <w:szCs w:val="28"/>
        </w:rPr>
      </w:pPr>
    </w:p>
    <w:p w:rsidR="001417BA" w:rsidRDefault="001417BA" w:rsidP="001417BA">
      <w:pPr>
        <w:spacing w:after="0" w:line="240" w:lineRule="auto"/>
        <w:ind w:left="-426" w:firstLine="568"/>
        <w:jc w:val="center"/>
        <w:rPr>
          <w:rFonts w:ascii="Times New Roman" w:hAnsi="Times New Roman" w:cs="Times New Roman"/>
          <w:b/>
          <w:bCs/>
          <w:sz w:val="28"/>
          <w:szCs w:val="28"/>
        </w:rPr>
      </w:pPr>
      <w:r w:rsidRPr="001417BA">
        <w:rPr>
          <w:rFonts w:ascii="Times New Roman" w:hAnsi="Times New Roman" w:cs="Times New Roman"/>
          <w:b/>
          <w:bCs/>
          <w:sz w:val="28"/>
          <w:szCs w:val="28"/>
        </w:rPr>
        <w:t xml:space="preserve">Виды подготовки, средства и их направленность </w:t>
      </w:r>
    </w:p>
    <w:p w:rsidR="001417BA" w:rsidRDefault="001417BA" w:rsidP="001417BA">
      <w:pPr>
        <w:spacing w:after="0" w:line="240" w:lineRule="auto"/>
        <w:ind w:left="-426" w:firstLine="568"/>
        <w:jc w:val="center"/>
        <w:rPr>
          <w:rFonts w:ascii="Times New Roman" w:hAnsi="Times New Roman" w:cs="Times New Roman"/>
          <w:b/>
          <w:bCs/>
          <w:sz w:val="28"/>
          <w:szCs w:val="28"/>
        </w:rPr>
      </w:pPr>
      <w:r w:rsidRPr="001417BA">
        <w:rPr>
          <w:rFonts w:ascii="Times New Roman" w:hAnsi="Times New Roman" w:cs="Times New Roman"/>
          <w:b/>
          <w:bCs/>
          <w:sz w:val="28"/>
          <w:szCs w:val="28"/>
        </w:rPr>
        <w:t>в спортивно-оздоровительных</w:t>
      </w:r>
      <w:r>
        <w:rPr>
          <w:rFonts w:ascii="Times New Roman" w:hAnsi="Times New Roman" w:cs="Times New Roman"/>
          <w:b/>
          <w:bCs/>
          <w:sz w:val="28"/>
          <w:szCs w:val="28"/>
        </w:rPr>
        <w:t xml:space="preserve"> </w:t>
      </w:r>
      <w:r w:rsidRPr="001417BA">
        <w:rPr>
          <w:rFonts w:ascii="Times New Roman" w:hAnsi="Times New Roman" w:cs="Times New Roman"/>
          <w:b/>
          <w:bCs/>
          <w:sz w:val="28"/>
          <w:szCs w:val="28"/>
        </w:rPr>
        <w:t>группах</w:t>
      </w:r>
    </w:p>
    <w:p w:rsidR="006C241F" w:rsidRDefault="006C241F" w:rsidP="001417BA">
      <w:pPr>
        <w:spacing w:after="0" w:line="240" w:lineRule="auto"/>
        <w:ind w:left="-426" w:firstLine="568"/>
        <w:jc w:val="center"/>
        <w:rPr>
          <w:rFonts w:ascii="Times New Roman" w:hAnsi="Times New Roman" w:cs="Times New Roman"/>
          <w:b/>
          <w:bCs/>
          <w:sz w:val="28"/>
          <w:szCs w:val="28"/>
        </w:rPr>
      </w:pPr>
    </w:p>
    <w:tbl>
      <w:tblPr>
        <w:tblStyle w:val="a4"/>
        <w:tblW w:w="0" w:type="auto"/>
        <w:tblInd w:w="-426" w:type="dxa"/>
        <w:tblLook w:val="04A0" w:firstRow="1" w:lastRow="0" w:firstColumn="1" w:lastColumn="0" w:noHBand="0" w:noVBand="1"/>
      </w:tblPr>
      <w:tblGrid>
        <w:gridCol w:w="2661"/>
        <w:gridCol w:w="3630"/>
        <w:gridCol w:w="3706"/>
      </w:tblGrid>
      <w:tr w:rsidR="001417BA" w:rsidRPr="00714913" w:rsidTr="00EA1A93">
        <w:tc>
          <w:tcPr>
            <w:tcW w:w="2661" w:type="dxa"/>
          </w:tcPr>
          <w:p w:rsidR="001417BA" w:rsidRPr="00714913" w:rsidRDefault="00E46CAA" w:rsidP="001417BA">
            <w:pPr>
              <w:jc w:val="center"/>
              <w:rPr>
                <w:rFonts w:ascii="Times New Roman" w:hAnsi="Times New Roman" w:cs="Times New Roman"/>
                <w:b/>
                <w:sz w:val="24"/>
                <w:szCs w:val="24"/>
              </w:rPr>
            </w:pPr>
            <w:r w:rsidRPr="00714913">
              <w:rPr>
                <w:rFonts w:ascii="Times New Roman" w:hAnsi="Times New Roman" w:cs="Times New Roman"/>
                <w:b/>
                <w:sz w:val="24"/>
                <w:szCs w:val="24"/>
              </w:rPr>
              <w:t>Год обучения</w:t>
            </w:r>
          </w:p>
        </w:tc>
        <w:tc>
          <w:tcPr>
            <w:tcW w:w="3630" w:type="dxa"/>
          </w:tcPr>
          <w:p w:rsidR="001417BA" w:rsidRPr="00714913" w:rsidRDefault="001417BA">
            <w:pPr>
              <w:pStyle w:val="Default"/>
            </w:pPr>
            <w:r w:rsidRPr="00714913">
              <w:rPr>
                <w:b/>
                <w:bCs/>
              </w:rPr>
              <w:t xml:space="preserve">Вид подготовки </w:t>
            </w:r>
          </w:p>
          <w:p w:rsidR="001417BA" w:rsidRPr="00714913" w:rsidRDefault="001417BA">
            <w:pPr>
              <w:pStyle w:val="Default"/>
            </w:pPr>
            <w:r w:rsidRPr="00714913">
              <w:rPr>
                <w:b/>
                <w:bCs/>
              </w:rPr>
              <w:t xml:space="preserve">и средства подготовки </w:t>
            </w:r>
          </w:p>
          <w:p w:rsidR="001417BA" w:rsidRPr="00714913" w:rsidRDefault="001417BA">
            <w:pPr>
              <w:pStyle w:val="Default"/>
            </w:pPr>
            <w:r w:rsidRPr="00714913">
              <w:rPr>
                <w:b/>
                <w:bCs/>
              </w:rPr>
              <w:t xml:space="preserve">(содержание упражнений) </w:t>
            </w:r>
          </w:p>
        </w:tc>
        <w:tc>
          <w:tcPr>
            <w:tcW w:w="3706" w:type="dxa"/>
          </w:tcPr>
          <w:p w:rsidR="001417BA" w:rsidRPr="00714913" w:rsidRDefault="001417BA">
            <w:pPr>
              <w:pStyle w:val="Default"/>
            </w:pPr>
            <w:r w:rsidRPr="00714913">
              <w:rPr>
                <w:b/>
                <w:bCs/>
              </w:rPr>
              <w:t xml:space="preserve">Направленность, методические рекомендации и особенности организации занятий </w:t>
            </w:r>
          </w:p>
        </w:tc>
      </w:tr>
      <w:tr w:rsidR="001417BA" w:rsidRPr="00714913" w:rsidTr="00EA1A93">
        <w:tc>
          <w:tcPr>
            <w:tcW w:w="2661" w:type="dxa"/>
          </w:tcPr>
          <w:p w:rsidR="006C241F" w:rsidRPr="00714913" w:rsidRDefault="006C241F" w:rsidP="006C241F">
            <w:pPr>
              <w:rPr>
                <w:rFonts w:ascii="Times New Roman" w:hAnsi="Times New Roman" w:cs="Times New Roman"/>
                <w:b/>
                <w:sz w:val="24"/>
                <w:szCs w:val="24"/>
              </w:rPr>
            </w:pPr>
            <w:r w:rsidRPr="00714913">
              <w:rPr>
                <w:rFonts w:ascii="Times New Roman" w:hAnsi="Times New Roman" w:cs="Times New Roman"/>
                <w:b/>
                <w:sz w:val="24"/>
                <w:szCs w:val="24"/>
              </w:rPr>
              <w:t>Группы спортивно-оздоровительные</w:t>
            </w: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r w:rsidRPr="00714913">
              <w:rPr>
                <w:rFonts w:ascii="Times New Roman" w:hAnsi="Times New Roman" w:cs="Times New Roman"/>
                <w:b/>
                <w:sz w:val="24"/>
                <w:szCs w:val="24"/>
              </w:rPr>
              <w:t>1 год обучения</w:t>
            </w:r>
          </w:p>
          <w:p w:rsidR="006C241F" w:rsidRPr="00714913" w:rsidRDefault="006C241F" w:rsidP="006C241F">
            <w:pPr>
              <w:jc w:val="center"/>
              <w:rPr>
                <w:rFonts w:ascii="Times New Roman" w:hAnsi="Times New Roman" w:cs="Times New Roman"/>
                <w:b/>
                <w:sz w:val="24"/>
                <w:szCs w:val="24"/>
              </w:rPr>
            </w:pPr>
            <w:proofErr w:type="gramStart"/>
            <w:r w:rsidRPr="00714913">
              <w:rPr>
                <w:rFonts w:ascii="Times New Roman" w:hAnsi="Times New Roman" w:cs="Times New Roman"/>
                <w:b/>
                <w:sz w:val="24"/>
                <w:szCs w:val="24"/>
              </w:rPr>
              <w:t>(перечень упражнений</w:t>
            </w:r>
            <w:proofErr w:type="gramEnd"/>
          </w:p>
          <w:p w:rsidR="001417BA" w:rsidRPr="00714913" w:rsidRDefault="006C241F" w:rsidP="006C241F">
            <w:pPr>
              <w:jc w:val="center"/>
              <w:rPr>
                <w:rFonts w:ascii="Times New Roman" w:hAnsi="Times New Roman" w:cs="Times New Roman"/>
                <w:b/>
                <w:sz w:val="24"/>
                <w:szCs w:val="24"/>
              </w:rPr>
            </w:pPr>
            <w:r w:rsidRPr="00714913">
              <w:rPr>
                <w:rFonts w:ascii="Times New Roman" w:hAnsi="Times New Roman" w:cs="Times New Roman"/>
                <w:b/>
                <w:sz w:val="24"/>
                <w:szCs w:val="24"/>
              </w:rPr>
              <w:t>в таблице)</w:t>
            </w: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jc w:val="cente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r w:rsidRPr="00714913">
              <w:rPr>
                <w:rFonts w:ascii="Times New Roman" w:hAnsi="Times New Roman" w:cs="Times New Roman"/>
                <w:b/>
                <w:sz w:val="24"/>
                <w:szCs w:val="24"/>
              </w:rPr>
              <w:t>2-ой год обучения</w:t>
            </w: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p>
          <w:p w:rsidR="006C241F" w:rsidRPr="00714913" w:rsidRDefault="006C241F" w:rsidP="006C241F">
            <w:pPr>
              <w:rPr>
                <w:rFonts w:ascii="Times New Roman" w:hAnsi="Times New Roman" w:cs="Times New Roman"/>
                <w:b/>
                <w:sz w:val="24"/>
                <w:szCs w:val="24"/>
              </w:rPr>
            </w:pPr>
            <w:r w:rsidRPr="00714913">
              <w:rPr>
                <w:rFonts w:ascii="Times New Roman" w:hAnsi="Times New Roman" w:cs="Times New Roman"/>
                <w:b/>
                <w:sz w:val="24"/>
                <w:szCs w:val="24"/>
              </w:rPr>
              <w:t>ОФП - СФП –</w:t>
            </w:r>
          </w:p>
          <w:p w:rsidR="006C241F" w:rsidRPr="00714913" w:rsidRDefault="006C241F" w:rsidP="006C241F">
            <w:pPr>
              <w:rPr>
                <w:rFonts w:ascii="Times New Roman" w:hAnsi="Times New Roman" w:cs="Times New Roman"/>
                <w:b/>
                <w:sz w:val="24"/>
                <w:szCs w:val="24"/>
              </w:rPr>
            </w:pPr>
            <w:r w:rsidRPr="00714913">
              <w:rPr>
                <w:rFonts w:ascii="Times New Roman" w:hAnsi="Times New Roman" w:cs="Times New Roman"/>
                <w:b/>
                <w:sz w:val="24"/>
                <w:szCs w:val="24"/>
              </w:rPr>
              <w:t>ОБЩАЯ</w:t>
            </w:r>
          </w:p>
          <w:p w:rsidR="006C241F" w:rsidRPr="00714913" w:rsidRDefault="006C241F" w:rsidP="006C241F">
            <w:pPr>
              <w:rPr>
                <w:rFonts w:ascii="Times New Roman" w:hAnsi="Times New Roman" w:cs="Times New Roman"/>
                <w:b/>
                <w:sz w:val="24"/>
                <w:szCs w:val="24"/>
              </w:rPr>
            </w:pPr>
            <w:r w:rsidRPr="00714913">
              <w:rPr>
                <w:rFonts w:ascii="Times New Roman" w:hAnsi="Times New Roman" w:cs="Times New Roman"/>
                <w:b/>
                <w:sz w:val="24"/>
                <w:szCs w:val="24"/>
              </w:rPr>
              <w:t>И СПЕЦИАЛЬНАЯ</w:t>
            </w:r>
          </w:p>
          <w:p w:rsidR="006C241F" w:rsidRPr="00714913" w:rsidRDefault="006C241F" w:rsidP="006C241F">
            <w:pPr>
              <w:rPr>
                <w:rFonts w:ascii="Times New Roman" w:hAnsi="Times New Roman" w:cs="Times New Roman"/>
                <w:b/>
                <w:sz w:val="24"/>
                <w:szCs w:val="24"/>
              </w:rPr>
            </w:pPr>
            <w:r w:rsidRPr="00714913">
              <w:rPr>
                <w:rFonts w:ascii="Times New Roman" w:hAnsi="Times New Roman" w:cs="Times New Roman"/>
                <w:b/>
                <w:sz w:val="24"/>
                <w:szCs w:val="24"/>
              </w:rPr>
              <w:t>ФИЗИЧЕСКАЯ</w:t>
            </w:r>
          </w:p>
          <w:p w:rsidR="006C241F" w:rsidRPr="00714913" w:rsidRDefault="006C241F" w:rsidP="006C241F">
            <w:pPr>
              <w:rPr>
                <w:rFonts w:ascii="Times New Roman" w:hAnsi="Times New Roman" w:cs="Times New Roman"/>
                <w:b/>
                <w:sz w:val="24"/>
                <w:szCs w:val="24"/>
              </w:rPr>
            </w:pPr>
            <w:r w:rsidRPr="00714913">
              <w:rPr>
                <w:rFonts w:ascii="Times New Roman" w:hAnsi="Times New Roman" w:cs="Times New Roman"/>
                <w:b/>
                <w:sz w:val="24"/>
                <w:szCs w:val="24"/>
              </w:rPr>
              <w:lastRenderedPageBreak/>
              <w:t>ПОДГОТОВКА</w:t>
            </w:r>
          </w:p>
        </w:tc>
        <w:tc>
          <w:tcPr>
            <w:tcW w:w="3630" w:type="dxa"/>
          </w:tcPr>
          <w:p w:rsidR="00E46CAA" w:rsidRPr="00714913" w:rsidRDefault="00E46CAA" w:rsidP="00E46CAA">
            <w:pPr>
              <w:rPr>
                <w:rFonts w:ascii="Times New Roman" w:hAnsi="Times New Roman" w:cs="Times New Roman"/>
                <w:b/>
                <w:sz w:val="24"/>
                <w:szCs w:val="24"/>
              </w:rPr>
            </w:pPr>
            <w:r w:rsidRPr="00714913">
              <w:rPr>
                <w:rFonts w:ascii="Times New Roman" w:hAnsi="Times New Roman" w:cs="Times New Roman"/>
                <w:b/>
                <w:sz w:val="24"/>
                <w:szCs w:val="24"/>
              </w:rPr>
              <w:lastRenderedPageBreak/>
              <w:t xml:space="preserve">СТП – </w:t>
            </w:r>
            <w:r w:rsidR="00461C03" w:rsidRPr="00714913">
              <w:rPr>
                <w:rFonts w:ascii="Times New Roman" w:hAnsi="Times New Roman" w:cs="Times New Roman"/>
                <w:b/>
                <w:sz w:val="24"/>
                <w:szCs w:val="24"/>
              </w:rPr>
              <w:t>СПЕЦИАЛЬНАЯ</w:t>
            </w:r>
          </w:p>
          <w:p w:rsidR="00E46CAA" w:rsidRPr="00714913" w:rsidRDefault="00461C03" w:rsidP="00E46CAA">
            <w:pPr>
              <w:rPr>
                <w:rFonts w:ascii="Times New Roman" w:hAnsi="Times New Roman" w:cs="Times New Roman"/>
                <w:b/>
                <w:sz w:val="24"/>
                <w:szCs w:val="24"/>
              </w:rPr>
            </w:pPr>
            <w:r w:rsidRPr="00714913">
              <w:rPr>
                <w:rFonts w:ascii="Times New Roman" w:hAnsi="Times New Roman" w:cs="Times New Roman"/>
                <w:b/>
                <w:sz w:val="24"/>
                <w:szCs w:val="24"/>
              </w:rPr>
              <w:t>ТЕХНИЧЕСКАЯ</w:t>
            </w:r>
          </w:p>
          <w:p w:rsidR="00E46CAA" w:rsidRPr="00714913" w:rsidRDefault="00461C03" w:rsidP="00E46CAA">
            <w:pPr>
              <w:rPr>
                <w:rFonts w:ascii="Times New Roman" w:hAnsi="Times New Roman" w:cs="Times New Roman"/>
                <w:b/>
                <w:sz w:val="24"/>
                <w:szCs w:val="24"/>
              </w:rPr>
            </w:pPr>
            <w:r w:rsidRPr="00714913">
              <w:rPr>
                <w:rFonts w:ascii="Times New Roman" w:hAnsi="Times New Roman" w:cs="Times New Roman"/>
                <w:b/>
                <w:sz w:val="24"/>
                <w:szCs w:val="24"/>
              </w:rPr>
              <w:t>ПОДГОТОВКА</w:t>
            </w:r>
          </w:p>
          <w:p w:rsidR="00E46CA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Содержание</w:t>
            </w:r>
          </w:p>
          <w:p w:rsidR="00E46CA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 Падать, садиться и подниматься с надетыми коньками вне льда;</w:t>
            </w:r>
          </w:p>
          <w:p w:rsidR="00E46CA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 Падать, садиться и подниматься на льду;</w:t>
            </w:r>
          </w:p>
          <w:p w:rsidR="00E46CA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 ходьба на месте;</w:t>
            </w:r>
          </w:p>
          <w:p w:rsidR="00E46CA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 ходьба с продвижением 8-10 шагов;</w:t>
            </w:r>
          </w:p>
          <w:p w:rsidR="00E46CA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 чередование ходьбы и скольжения на двух ногах;</w:t>
            </w:r>
          </w:p>
          <w:p w:rsidR="00E46CA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 глубокий присед на месте.</w:t>
            </w:r>
          </w:p>
          <w:p w:rsidR="001417BA" w:rsidRPr="00714913" w:rsidRDefault="00E46CAA" w:rsidP="00E46CAA">
            <w:pPr>
              <w:rPr>
                <w:rFonts w:ascii="Times New Roman" w:hAnsi="Times New Roman" w:cs="Times New Roman"/>
                <w:sz w:val="24"/>
                <w:szCs w:val="24"/>
              </w:rPr>
            </w:pPr>
            <w:r w:rsidRPr="00714913">
              <w:rPr>
                <w:rFonts w:ascii="Times New Roman" w:hAnsi="Times New Roman" w:cs="Times New Roman"/>
                <w:sz w:val="24"/>
                <w:szCs w:val="24"/>
              </w:rPr>
              <w:t>………………………….</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чередование ходьбы с длительным скольжением;</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передвижение с приседами;</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фонарики 1 вперед - 1 назад;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фонарики вперед: 2-3 подряд;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подскок на двух ногах с места;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змейка вперед и назад</w:t>
            </w:r>
            <w:proofErr w:type="gramStart"/>
            <w:r w:rsidRPr="00714913">
              <w:rPr>
                <w:rFonts w:ascii="Times New Roman" w:hAnsi="Times New Roman" w:cs="Times New Roman"/>
                <w:sz w:val="24"/>
                <w:szCs w:val="24"/>
              </w:rPr>
              <w:t xml:space="preserve"> :</w:t>
            </w:r>
            <w:proofErr w:type="gramEnd"/>
            <w:r w:rsidRPr="00714913">
              <w:rPr>
                <w:rFonts w:ascii="Times New Roman" w:hAnsi="Times New Roman" w:cs="Times New Roman"/>
                <w:sz w:val="24"/>
                <w:szCs w:val="24"/>
              </w:rPr>
              <w:t xml:space="preserve"> 4 6 8 подряд.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xml:space="preserve"> …………………………</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скольжение вперед 8-10 шагов;</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скольжение вперед на одной ноге (</w:t>
            </w:r>
            <w:proofErr w:type="gramStart"/>
            <w:r w:rsidRPr="00714913">
              <w:rPr>
                <w:rFonts w:ascii="Times New Roman" w:hAnsi="Times New Roman" w:cs="Times New Roman"/>
                <w:sz w:val="24"/>
                <w:szCs w:val="24"/>
              </w:rPr>
              <w:t>на</w:t>
            </w:r>
            <w:proofErr w:type="gramEnd"/>
            <w:r w:rsidRPr="00714913">
              <w:rPr>
                <w:rFonts w:ascii="Times New Roman" w:hAnsi="Times New Roman" w:cs="Times New Roman"/>
                <w:sz w:val="24"/>
                <w:szCs w:val="24"/>
              </w:rPr>
              <w:t xml:space="preserve"> правой и левой);</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фонарики вперед 4-6-8 подряд;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фонарики назад 4-6-8 подряд;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остановка "плугом" вперед;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повороты на двух ногах вперед-назад на месте;</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остановка "плугом" с продвижением.</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"слалом" вперед.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w:t>
            </w:r>
          </w:p>
          <w:p w:rsidR="00461C03" w:rsidRPr="00714913" w:rsidRDefault="006C241F" w:rsidP="00461C03">
            <w:pPr>
              <w:rPr>
                <w:rFonts w:ascii="Times New Roman" w:hAnsi="Times New Roman" w:cs="Times New Roman"/>
                <w:sz w:val="24"/>
                <w:szCs w:val="24"/>
              </w:rPr>
            </w:pPr>
            <w:r w:rsidRPr="00714913">
              <w:rPr>
                <w:rFonts w:ascii="Times New Roman" w:hAnsi="Times New Roman" w:cs="Times New Roman"/>
                <w:sz w:val="24"/>
                <w:szCs w:val="24"/>
              </w:rPr>
              <w:t xml:space="preserve">на 2-х </w:t>
            </w:r>
            <w:r w:rsidR="00461C03" w:rsidRPr="00714913">
              <w:rPr>
                <w:rFonts w:ascii="Times New Roman" w:hAnsi="Times New Roman" w:cs="Times New Roman"/>
                <w:sz w:val="24"/>
                <w:szCs w:val="24"/>
              </w:rPr>
              <w:t>ногах с продвижением (в обе стороны);</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lastRenderedPageBreak/>
              <w:t>- скольжение назад на одной ноге (дистанция - рост фигуриста)</w:t>
            </w:r>
            <w:proofErr w:type="gramStart"/>
            <w:r w:rsidRPr="00714913">
              <w:rPr>
                <w:rFonts w:ascii="Times New Roman" w:hAnsi="Times New Roman" w:cs="Times New Roman"/>
                <w:sz w:val="24"/>
                <w:szCs w:val="24"/>
              </w:rPr>
              <w:t>,(</w:t>
            </w:r>
            <w:proofErr w:type="gramEnd"/>
            <w:r w:rsidRPr="00714913">
              <w:rPr>
                <w:rFonts w:ascii="Times New Roman" w:hAnsi="Times New Roman" w:cs="Times New Roman"/>
                <w:sz w:val="24"/>
                <w:szCs w:val="24"/>
              </w:rPr>
              <w:t>на правой и на левой ноге);</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вращение на двух ногах: 2 оборота.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скольжение вперед на наружном ребре по кругу с обеих ног (дистанция - 2 роста фигуриста);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скольжение вперед на внутреннем ребре по кругу с обеих ног (дистанция - 2 роста фигуриста);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беговой шаг вперед по часовой и против часовой стрелки: 5 подряд;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троечный поворот вперед наружу с места с обеих ног;</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дуга назад наружу (дистанция - 2 роста фигуриста) на правой и на левой ноге;</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дуга назад внутрь (дистанция - 2 роста фигуриста) на правой и на левой ноге;</w:t>
            </w:r>
          </w:p>
          <w:p w:rsidR="00461C03" w:rsidRPr="00714913" w:rsidRDefault="00461C03" w:rsidP="00461C03">
            <w:pPr>
              <w:rPr>
                <w:rFonts w:ascii="Times New Roman" w:hAnsi="Times New Roman" w:cs="Times New Roman"/>
                <w:sz w:val="24"/>
                <w:szCs w:val="24"/>
              </w:rPr>
            </w:pPr>
            <w:proofErr w:type="gramStart"/>
            <w:r w:rsidRPr="00714913">
              <w:rPr>
                <w:rFonts w:ascii="Times New Roman" w:hAnsi="Times New Roman" w:cs="Times New Roman"/>
                <w:sz w:val="24"/>
                <w:szCs w:val="24"/>
              </w:rPr>
              <w:t>- беговые шаги назад (5 подряд) по часовой и против часовой стрелки с обеих ног;</w:t>
            </w:r>
            <w:proofErr w:type="gramEnd"/>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вращение на одной ноге: 3 оборота;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Т-остановка наружу ребром с обеих ног;</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подскоки боком приставным шагом с зубца в обе стороны.</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троечный поворот вперед внутрь с места на правой и левой ноге;</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xml:space="preserve">- повороты с хода назад на ход вперед на двух ногах </w:t>
            </w:r>
            <w:proofErr w:type="gramStart"/>
            <w:r w:rsidRPr="00714913">
              <w:rPr>
                <w:rFonts w:ascii="Times New Roman" w:hAnsi="Times New Roman" w:cs="Times New Roman"/>
                <w:sz w:val="24"/>
                <w:szCs w:val="24"/>
              </w:rPr>
              <w:t>по</w:t>
            </w:r>
            <w:proofErr w:type="gramEnd"/>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вращение "винт" - модификация для начинающих.</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передвижение по кругу троечными поворотами вперед наружу в обе стороны;</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передвижение по кругу троечными поворотами вперед внутрь в обе стороны;</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перекидной прыжок с места;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прыжок "мазурка"* с правой или левой ноги*</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xml:space="preserve">*Прыжок "мазурка" - выполняется в 0.5 оборота с хода назад наружу через зубец на ход </w:t>
            </w:r>
            <w:r w:rsidRPr="00714913">
              <w:rPr>
                <w:rFonts w:ascii="Times New Roman" w:hAnsi="Times New Roman" w:cs="Times New Roman"/>
                <w:sz w:val="24"/>
                <w:szCs w:val="24"/>
              </w:rPr>
              <w:lastRenderedPageBreak/>
              <w:t>вперед с приземлением через зубец на ход вперед наружу.</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Пример: исходное положение - правая нога назад наружу;</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отталкивание - зубцом левой ноги;</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приземление - через зубец правой ноги с выездом на левой ноге вперед наружу.</w:t>
            </w:r>
          </w:p>
          <w:p w:rsidR="00461C03" w:rsidRPr="00714913" w:rsidRDefault="00461C03" w:rsidP="00461C03">
            <w:pPr>
              <w:rPr>
                <w:rFonts w:ascii="Times New Roman" w:hAnsi="Times New Roman" w:cs="Times New Roman"/>
                <w:sz w:val="24"/>
                <w:szCs w:val="24"/>
              </w:rPr>
            </w:pPr>
            <w:proofErr w:type="gramStart"/>
            <w:r w:rsidRPr="00714913">
              <w:rPr>
                <w:rFonts w:ascii="Times New Roman" w:hAnsi="Times New Roman" w:cs="Times New Roman"/>
                <w:sz w:val="24"/>
                <w:szCs w:val="24"/>
              </w:rPr>
              <w:t>- комбинация движений: беговые шаги вперед (2), моухок вперед внутрь, скрещение сзади и переход в беговой шаг назад (1), переход на ребро вперед внутрь; повторить 3 раза по часовой и против часовой стрелки;</w:t>
            </w:r>
            <w:proofErr w:type="gramEnd"/>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циркуль вперед внутрь с правой и левой ноги.</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основной шаг (попеременное многократное отталкивание);</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дуги вперед наружу и вперед внутрь: 4-6 подряд;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вращение "винт" с захода</w:t>
            </w:r>
          </w:p>
          <w:p w:rsidR="00461C03" w:rsidRPr="00714913" w:rsidRDefault="00461C03" w:rsidP="00461C03">
            <w:pPr>
              <w:rPr>
                <w:rFonts w:ascii="Times New Roman" w:hAnsi="Times New Roman" w:cs="Times New Roman"/>
                <w:sz w:val="24"/>
                <w:szCs w:val="24"/>
              </w:rPr>
            </w:pPr>
            <w:proofErr w:type="spellStart"/>
            <w:r w:rsidRPr="00714913">
              <w:rPr>
                <w:rFonts w:ascii="Times New Roman" w:hAnsi="Times New Roman" w:cs="Times New Roman"/>
                <w:sz w:val="24"/>
                <w:szCs w:val="24"/>
              </w:rPr>
              <w:t>лутц</w:t>
            </w:r>
            <w:proofErr w:type="spellEnd"/>
            <w:r w:rsidRPr="00714913">
              <w:rPr>
                <w:rFonts w:ascii="Times New Roman" w:hAnsi="Times New Roman" w:cs="Times New Roman"/>
                <w:sz w:val="24"/>
                <w:szCs w:val="24"/>
              </w:rPr>
              <w:t xml:space="preserve"> 0.5 оборота;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комбинация прыжков: перекидной - тулуп или сальхов - тулуп;</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тройки назад внутрь в обе стороны;</w:t>
            </w:r>
          </w:p>
          <w:p w:rsidR="0002043F" w:rsidRPr="00714913" w:rsidRDefault="0002043F" w:rsidP="0002043F">
            <w:pPr>
              <w:rPr>
                <w:rFonts w:ascii="Times New Roman" w:hAnsi="Times New Roman" w:cs="Times New Roman"/>
                <w:b/>
                <w:sz w:val="24"/>
                <w:szCs w:val="24"/>
              </w:rPr>
            </w:pPr>
            <w:r w:rsidRPr="00714913">
              <w:rPr>
                <w:rFonts w:ascii="Times New Roman" w:hAnsi="Times New Roman" w:cs="Times New Roman"/>
                <w:b/>
                <w:sz w:val="24"/>
                <w:szCs w:val="24"/>
              </w:rPr>
              <w:t>Средства ОФП</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комплексы общеразвивающих упражнений (ОРУ) для гармоничного развития основных мышечных групп;</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элементы различных видов спорта:</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легкой атлетики:</w:t>
            </w:r>
          </w:p>
          <w:p w:rsidR="0002043F" w:rsidRPr="00714913" w:rsidRDefault="0002043F" w:rsidP="0002043F">
            <w:pPr>
              <w:rPr>
                <w:rFonts w:ascii="Times New Roman" w:hAnsi="Times New Roman" w:cs="Times New Roman"/>
                <w:sz w:val="24"/>
                <w:szCs w:val="24"/>
              </w:rPr>
            </w:pPr>
            <w:proofErr w:type="gramStart"/>
            <w:r w:rsidRPr="00714913">
              <w:rPr>
                <w:rFonts w:ascii="Times New Roman" w:hAnsi="Times New Roman" w:cs="Times New Roman"/>
                <w:sz w:val="24"/>
                <w:szCs w:val="24"/>
              </w:rPr>
              <w:t>беговые упражнения (выполняются из различных исходных положений, с изменением скорости, фронта и направления, ускорения с места (10-15 м, с хода (10-15 м), переменный бег (30-60 м), бег на средние дистанции);</w:t>
            </w:r>
            <w:proofErr w:type="gramEnd"/>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прыжки в длину и высоту, метания);</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гимнастики (спортивной и художественной);</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подвижные игры;</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плавание;</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элементы спортивных игр.</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СФП</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xml:space="preserve">Комплексы упражнений для развития скоростно-силовых </w:t>
            </w:r>
            <w:r w:rsidRPr="00714913">
              <w:rPr>
                <w:rFonts w:ascii="Times New Roman" w:hAnsi="Times New Roman" w:cs="Times New Roman"/>
                <w:sz w:val="24"/>
                <w:szCs w:val="24"/>
              </w:rPr>
              <w:lastRenderedPageBreak/>
              <w:t>качеств;</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Комплексы упражнений для развития взрывной силы;</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Комплексы упражнений для развития двигательно-координационных способностей;</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xml:space="preserve">Комплексы упражнений </w:t>
            </w:r>
            <w:proofErr w:type="gramStart"/>
            <w:r w:rsidRPr="00714913">
              <w:rPr>
                <w:rFonts w:ascii="Times New Roman" w:hAnsi="Times New Roman" w:cs="Times New Roman"/>
                <w:sz w:val="24"/>
                <w:szCs w:val="24"/>
              </w:rPr>
              <w:t>для</w:t>
            </w:r>
            <w:proofErr w:type="gramEnd"/>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развития гибкости;</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Ритмика;</w:t>
            </w:r>
          </w:p>
          <w:p w:rsidR="0002043F" w:rsidRPr="00714913" w:rsidRDefault="0002043F" w:rsidP="0002043F">
            <w:pPr>
              <w:rPr>
                <w:rFonts w:ascii="Times New Roman" w:hAnsi="Times New Roman" w:cs="Times New Roman"/>
                <w:b/>
                <w:sz w:val="24"/>
                <w:szCs w:val="24"/>
              </w:rPr>
            </w:pPr>
            <w:r w:rsidRPr="00714913">
              <w:rPr>
                <w:rFonts w:ascii="Times New Roman" w:hAnsi="Times New Roman" w:cs="Times New Roman"/>
                <w:sz w:val="24"/>
                <w:szCs w:val="24"/>
              </w:rPr>
              <w:t>Хореография.</w:t>
            </w:r>
          </w:p>
        </w:tc>
        <w:tc>
          <w:tcPr>
            <w:tcW w:w="3706" w:type="dxa"/>
          </w:tcPr>
          <w:p w:rsidR="00461C03" w:rsidRPr="00714913" w:rsidRDefault="00461C03" w:rsidP="00461C03">
            <w:pPr>
              <w:rPr>
                <w:rFonts w:ascii="Times New Roman" w:hAnsi="Times New Roman" w:cs="Times New Roman"/>
                <w:sz w:val="24"/>
                <w:szCs w:val="24"/>
              </w:rPr>
            </w:pPr>
            <w:proofErr w:type="gramStart"/>
            <w:r w:rsidRPr="00714913">
              <w:rPr>
                <w:rFonts w:ascii="Times New Roman" w:hAnsi="Times New Roman" w:cs="Times New Roman"/>
                <w:sz w:val="24"/>
                <w:szCs w:val="24"/>
              </w:rPr>
              <w:lastRenderedPageBreak/>
              <w:t>Занятия</w:t>
            </w:r>
            <w:proofErr w:type="gramEnd"/>
            <w:r w:rsidRPr="00714913">
              <w:rPr>
                <w:rFonts w:ascii="Times New Roman" w:hAnsi="Times New Roman" w:cs="Times New Roman"/>
                <w:sz w:val="24"/>
                <w:szCs w:val="24"/>
              </w:rPr>
              <w:t xml:space="preserve"> как правило проводятся в форме урока.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Основной метод на 1-2 году обучения – повторный и игровой.</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Ученики должны надевать перчатки и головные уборы с мягкой прокладкой, либо шлемы, для защиты от падений. Одежда должна быть комфортной.</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Родителям нужно рекомендовать находиться за пределами катка (желательно вне поля зрения детей) во время проведения урока.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Правильное падение.</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В положении стоя вытянуть руки на уровне глаз. Опустить подбородок, голова прямо. Согнуть колени, продолжить падение, пока ученик не опустится на лед, сохраняя руки в прежней позиции, они не должны касаться льда.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Правильный подъем.</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Поставить одну стопу между руками, затем проделать то же самое со второй ступней, стараясь сбалансировать вес в центре обоих стоп. Подниматься медленно, глядя на тренера, принимая положение стоя.</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Ходьба в позиции стоя. Руки впереди, поднимая поочередно ступни по 3 раза, оставаться неподвижным в нужной позиции в течение 5 секунд. Повторить упражнение 3 раза.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Ходьба со скольжением.</w:t>
            </w:r>
          </w:p>
          <w:p w:rsidR="001417BA" w:rsidRPr="00714913" w:rsidRDefault="00461C03" w:rsidP="00461C03">
            <w:pPr>
              <w:rPr>
                <w:rFonts w:ascii="Times New Roman" w:hAnsi="Times New Roman" w:cs="Times New Roman"/>
                <w:sz w:val="24"/>
                <w:szCs w:val="24"/>
              </w:rPr>
            </w:pPr>
            <w:proofErr w:type="gramStart"/>
            <w:r w:rsidRPr="00714913">
              <w:rPr>
                <w:rFonts w:ascii="Times New Roman" w:hAnsi="Times New Roman" w:cs="Times New Roman"/>
                <w:sz w:val="24"/>
                <w:szCs w:val="24"/>
              </w:rPr>
              <w:t xml:space="preserve">Маршировать, считая 1, 2, 3; </w:t>
            </w:r>
            <w:r w:rsidRPr="00714913">
              <w:rPr>
                <w:rFonts w:ascii="Times New Roman" w:hAnsi="Times New Roman" w:cs="Times New Roman"/>
                <w:sz w:val="24"/>
                <w:szCs w:val="24"/>
              </w:rPr>
              <w:lastRenderedPageBreak/>
              <w:t>затем прокатиться (ступни</w:t>
            </w:r>
            <w:proofErr w:type="gramEnd"/>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Руки не должны быть закрепощены и находиться слишком высоко, кисти должны быть свободными. Некоторые упражнения выполняют с руками вниз для концентрации внимания на положении головы и тела;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голова не должна быть опущена, смотреть следует по направлению движения к точке его окончания. Полезно использовать зрительные ориентиры (предметы, игрушки);</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Колени и голеностопные суставы должны быть согнуты, таз подается вперед;</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xml:space="preserve">- При стартовом отталкивании вес тела переносится на толчковую ногу, во время отталкивания движение направлено вниз, а затем по направлению от опоры, толчок производится ребром конька ближе к передней части, но не зубцом. Переходный толчок производится от ноги и свободная нога в этот момент проносится рядом </w:t>
            </w:r>
            <w:proofErr w:type="gramStart"/>
            <w:r w:rsidRPr="00714913">
              <w:rPr>
                <w:rFonts w:ascii="Times New Roman" w:hAnsi="Times New Roman" w:cs="Times New Roman"/>
                <w:sz w:val="24"/>
                <w:szCs w:val="24"/>
              </w:rPr>
              <w:t>с</w:t>
            </w:r>
            <w:proofErr w:type="gramEnd"/>
            <w:r w:rsidRPr="00714913">
              <w:rPr>
                <w:rFonts w:ascii="Times New Roman" w:hAnsi="Times New Roman" w:cs="Times New Roman"/>
                <w:sz w:val="24"/>
                <w:szCs w:val="24"/>
              </w:rPr>
              <w:t xml:space="preserve"> опорной;</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Необходимый ритм и координация движений задается с помощью счета, музыкального сопровождения, образных сравнений.</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На этапе ледовой адаптации длительность и содержание занятий должны варьироваться с учетом уровня и особенностей учеников в группе, а также корректироваться с учетом педагогического эффекта предыдущих занятий.</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На этапе становления</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упражнения, которые разучены на уровне умений и навыка. Из них формируются блоки, направленные на воспитание физических качеств на льду.</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Состав упражнений подбирается в соответствии с задачами урока и направленностью занятия.</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Во всех случаях акцент делается на точности техники исполнения шагов.</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 xml:space="preserve">С ростом технического мастерства увеличивается координационная сложность и </w:t>
            </w:r>
            <w:r w:rsidRPr="00714913">
              <w:rPr>
                <w:rFonts w:ascii="Times New Roman" w:hAnsi="Times New Roman" w:cs="Times New Roman"/>
                <w:sz w:val="24"/>
                <w:szCs w:val="24"/>
              </w:rPr>
              <w:lastRenderedPageBreak/>
              <w:t>интенсивность разминочных комплексов</w:t>
            </w:r>
            <w:proofErr w:type="gramStart"/>
            <w:r w:rsidRPr="00714913">
              <w:rPr>
                <w:rFonts w:ascii="Times New Roman" w:hAnsi="Times New Roman" w:cs="Times New Roman"/>
                <w:sz w:val="24"/>
                <w:szCs w:val="24"/>
              </w:rPr>
              <w:t xml:space="preserve"> В</w:t>
            </w:r>
            <w:proofErr w:type="gramEnd"/>
            <w:r w:rsidRPr="00714913">
              <w:rPr>
                <w:rFonts w:ascii="Times New Roman" w:hAnsi="Times New Roman" w:cs="Times New Roman"/>
                <w:sz w:val="24"/>
                <w:szCs w:val="24"/>
              </w:rPr>
              <w:t xml:space="preserve"> подготовительном периоде составляются комплексы шагов по кругу, по прямой, серпантин и доводятся до высокого уровня исполнения, а затем усложняются.</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На 2 –м году обучения при строгом контроле техники исполнения возрастают требования к оригинальности, эстетичности позиции с непременным условием работы над осанкой.</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Третий (3) год обучения характеризуется становлением умения самостоятельно проводить разминку под контролем и по заданию тренера для формирования навыка соревновательной разминки к началу соревновательного периода.</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Методические особенности обучения элементам и соревновательным программам на 1 и 2 –году обучения.</w:t>
            </w:r>
          </w:p>
          <w:p w:rsidR="00461C03" w:rsidRPr="00714913" w:rsidRDefault="00461C03" w:rsidP="00461C03">
            <w:pPr>
              <w:rPr>
                <w:rFonts w:ascii="Times New Roman" w:hAnsi="Times New Roman" w:cs="Times New Roman"/>
                <w:sz w:val="24"/>
                <w:szCs w:val="24"/>
              </w:rPr>
            </w:pPr>
            <w:r w:rsidRPr="00714913">
              <w:rPr>
                <w:rFonts w:ascii="Times New Roman" w:hAnsi="Times New Roman" w:cs="Times New Roman"/>
                <w:sz w:val="24"/>
                <w:szCs w:val="24"/>
              </w:rPr>
              <w:t>Наиболее простые элементы</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Комплексы ОРУ являются одним из сре</w:t>
            </w:r>
            <w:proofErr w:type="gramStart"/>
            <w:r w:rsidRPr="00714913">
              <w:rPr>
                <w:rFonts w:ascii="Times New Roman" w:hAnsi="Times New Roman" w:cs="Times New Roman"/>
                <w:sz w:val="24"/>
                <w:szCs w:val="24"/>
              </w:rPr>
              <w:t>дств пр</w:t>
            </w:r>
            <w:proofErr w:type="gramEnd"/>
            <w:r w:rsidRPr="00714913">
              <w:rPr>
                <w:rFonts w:ascii="Times New Roman" w:hAnsi="Times New Roman" w:cs="Times New Roman"/>
                <w:sz w:val="24"/>
                <w:szCs w:val="24"/>
              </w:rPr>
              <w:t>оведения разминки. На первом (1) году обучения основной задачей является обучение технике выполнения ОРУ</w:t>
            </w:r>
            <w:proofErr w:type="gramStart"/>
            <w:r w:rsidRPr="00714913">
              <w:rPr>
                <w:rFonts w:ascii="Times New Roman" w:hAnsi="Times New Roman" w:cs="Times New Roman"/>
                <w:sz w:val="24"/>
                <w:szCs w:val="24"/>
              </w:rPr>
              <w:t xml:space="preserve">., </w:t>
            </w:r>
            <w:proofErr w:type="gramEnd"/>
            <w:r w:rsidRPr="00714913">
              <w:rPr>
                <w:rFonts w:ascii="Times New Roman" w:hAnsi="Times New Roman" w:cs="Times New Roman"/>
                <w:sz w:val="24"/>
                <w:szCs w:val="24"/>
              </w:rPr>
              <w:t>точности позиций и ритму выполнения упражнений. Уже на первом году обучения прослеживается тенденция увеличения моторной плотности выполнения таких комплексов. Особое внимание уделяется формированию правильной осанки.</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xml:space="preserve">На втором году </w:t>
            </w:r>
            <w:proofErr w:type="gramStart"/>
            <w:r w:rsidRPr="00714913">
              <w:rPr>
                <w:rFonts w:ascii="Times New Roman" w:hAnsi="Times New Roman" w:cs="Times New Roman"/>
                <w:sz w:val="24"/>
                <w:szCs w:val="24"/>
              </w:rPr>
              <w:t>обучения</w:t>
            </w:r>
            <w:proofErr w:type="gramEnd"/>
            <w:r w:rsidRPr="00714913">
              <w:rPr>
                <w:rFonts w:ascii="Times New Roman" w:hAnsi="Times New Roman" w:cs="Times New Roman"/>
                <w:sz w:val="24"/>
                <w:szCs w:val="24"/>
              </w:rPr>
              <w:t xml:space="preserve"> ранее изученные комплексы выполняются с более высокой интенсивностью и под музыкальное сопровождение, усложняются исходные положения, контролируется осанка.</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На третьем году обучения начинается формирование навыков самостоятельной разминки под контролем тренера.</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 xml:space="preserve">При проведении комплексов ОРУ проводятся фронтальным, групповым, индивидуальным или </w:t>
            </w:r>
            <w:r w:rsidRPr="00714913">
              <w:rPr>
                <w:rFonts w:ascii="Times New Roman" w:hAnsi="Times New Roman" w:cs="Times New Roman"/>
                <w:sz w:val="24"/>
                <w:szCs w:val="24"/>
              </w:rPr>
              <w:lastRenderedPageBreak/>
              <w:t xml:space="preserve">методом </w:t>
            </w:r>
            <w:proofErr w:type="gramStart"/>
            <w:r w:rsidRPr="00714913">
              <w:rPr>
                <w:rFonts w:ascii="Times New Roman" w:hAnsi="Times New Roman" w:cs="Times New Roman"/>
                <w:sz w:val="24"/>
                <w:szCs w:val="24"/>
              </w:rPr>
              <w:t>круговой</w:t>
            </w:r>
            <w:proofErr w:type="gramEnd"/>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тренировки.</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Беговые упражнения целесообразно выполнять на приспособленных для этого покрытиях и качественной обуви. Длительность выполнения от 6 сек. до 40 сек., скоростно-силовых до 2 мин. Интервалы отдыха до восстановления 3- 6 мин, в зависимости от возраста и направленности занятий.</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Различные исходные положения используются с целью развития координационных способностей. Переменный бег служит средством развития быстроты, ловкости. Количество переключения должно возрастать.</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При выполнении прыжковых упражнений обращают особое внимание на расположение ОЦТ над опорой в каждой фазе прыжковых упражнений и правильный ритм, согласование работы маховых звеньев.</w:t>
            </w:r>
          </w:p>
          <w:p w:rsidR="0002043F" w:rsidRPr="00714913" w:rsidRDefault="0002043F" w:rsidP="0002043F">
            <w:pPr>
              <w:rPr>
                <w:rFonts w:ascii="Times New Roman" w:hAnsi="Times New Roman" w:cs="Times New Roman"/>
                <w:sz w:val="24"/>
                <w:szCs w:val="24"/>
              </w:rPr>
            </w:pPr>
            <w:r w:rsidRPr="00714913">
              <w:rPr>
                <w:rFonts w:ascii="Times New Roman" w:hAnsi="Times New Roman" w:cs="Times New Roman"/>
                <w:sz w:val="24"/>
                <w:szCs w:val="24"/>
              </w:rPr>
              <w:t>Особое внимание отводится упражнениям на гибкость и растягивание. Необходимо научить правильным исходным положениям, приемам выполнения активных и пассивных упражнений, привить культуру их использования в качестве упражнений для завершения каждого тренировочного занятия и после силовых тренировок в будущем.</w:t>
            </w:r>
          </w:p>
        </w:tc>
      </w:tr>
    </w:tbl>
    <w:p w:rsidR="001417BA" w:rsidRDefault="001417BA" w:rsidP="001417BA">
      <w:pPr>
        <w:spacing w:after="0" w:line="240" w:lineRule="auto"/>
        <w:ind w:left="-426" w:firstLine="568"/>
        <w:jc w:val="center"/>
        <w:rPr>
          <w:rFonts w:ascii="Times New Roman" w:hAnsi="Times New Roman" w:cs="Times New Roman"/>
          <w:b/>
          <w:sz w:val="28"/>
          <w:szCs w:val="28"/>
        </w:rPr>
      </w:pPr>
    </w:p>
    <w:p w:rsidR="006C241F" w:rsidRDefault="006C241F" w:rsidP="0031411D">
      <w:pPr>
        <w:autoSpaceDE w:val="0"/>
        <w:autoSpaceDN w:val="0"/>
        <w:adjustRightInd w:val="0"/>
        <w:spacing w:after="0" w:line="240" w:lineRule="auto"/>
        <w:jc w:val="center"/>
        <w:rPr>
          <w:rFonts w:ascii="Times New Roman" w:hAnsi="Times New Roman" w:cs="Times New Roman"/>
          <w:b/>
          <w:bCs/>
          <w:color w:val="000000"/>
          <w:sz w:val="28"/>
          <w:szCs w:val="28"/>
        </w:rPr>
      </w:pPr>
      <w:r w:rsidRPr="006C241F">
        <w:rPr>
          <w:rFonts w:ascii="Times New Roman" w:hAnsi="Times New Roman" w:cs="Times New Roman"/>
          <w:b/>
          <w:bCs/>
          <w:color w:val="000000"/>
          <w:sz w:val="28"/>
          <w:szCs w:val="28"/>
        </w:rPr>
        <w:t>Воспитательная работа.</w:t>
      </w:r>
    </w:p>
    <w:p w:rsidR="006C241F" w:rsidRPr="006C241F" w:rsidRDefault="006C241F" w:rsidP="0031411D">
      <w:pPr>
        <w:autoSpaceDE w:val="0"/>
        <w:autoSpaceDN w:val="0"/>
        <w:adjustRightInd w:val="0"/>
        <w:spacing w:after="0" w:line="240" w:lineRule="auto"/>
        <w:jc w:val="both"/>
        <w:rPr>
          <w:rFonts w:ascii="Times New Roman" w:hAnsi="Times New Roman" w:cs="Times New Roman"/>
          <w:color w:val="000000"/>
          <w:sz w:val="28"/>
          <w:szCs w:val="28"/>
        </w:rPr>
      </w:pPr>
    </w:p>
    <w:p w:rsidR="006C241F" w:rsidRPr="006C241F" w:rsidRDefault="006C241F" w:rsidP="0031411D">
      <w:pPr>
        <w:autoSpaceDE w:val="0"/>
        <w:autoSpaceDN w:val="0"/>
        <w:adjustRightInd w:val="0"/>
        <w:spacing w:after="0" w:line="240" w:lineRule="auto"/>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Воспитательная работа с учащимися теснейшим образом связана с тренировочным процессом и проводится повседневно на тренировочных занятиях, соревнованиях и в свободное от занятий время. Неоценима также связь с родителями учащихся, с учебными заведениями, шефами. </w:t>
      </w:r>
    </w:p>
    <w:p w:rsidR="006C241F" w:rsidRPr="006C241F" w:rsidRDefault="006C241F" w:rsidP="0031411D">
      <w:pPr>
        <w:autoSpaceDE w:val="0"/>
        <w:autoSpaceDN w:val="0"/>
        <w:adjustRightInd w:val="0"/>
        <w:spacing w:after="0" w:line="240" w:lineRule="auto"/>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В качестве средств и форм воспитательной работы используются тренировочные занятия, лекции, собрания, беседы, встречи с интересными людьми, культпоходы, конкурсы, наставничество опытных спортсменов. </w:t>
      </w:r>
    </w:p>
    <w:p w:rsidR="006C241F" w:rsidRPr="006C241F" w:rsidRDefault="006C241F" w:rsidP="0031411D">
      <w:pPr>
        <w:autoSpaceDE w:val="0"/>
        <w:autoSpaceDN w:val="0"/>
        <w:adjustRightInd w:val="0"/>
        <w:spacing w:after="0" w:line="240" w:lineRule="auto"/>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Для воспитания устойчивых привычек к труду и к преодолению трудностей в тренировочном процессе практикуется постоянное усложнение упражнений и заданий. </w:t>
      </w:r>
    </w:p>
    <w:p w:rsidR="006C241F" w:rsidRPr="006C241F" w:rsidRDefault="006C241F" w:rsidP="0031411D">
      <w:pPr>
        <w:autoSpaceDE w:val="0"/>
        <w:autoSpaceDN w:val="0"/>
        <w:adjustRightInd w:val="0"/>
        <w:spacing w:after="0" w:line="240" w:lineRule="auto"/>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Для повышения эффективности воспитательной работы проводятся: </w:t>
      </w:r>
    </w:p>
    <w:p w:rsidR="006C241F" w:rsidRPr="006C241F" w:rsidRDefault="006C241F" w:rsidP="0031411D">
      <w:pPr>
        <w:autoSpaceDE w:val="0"/>
        <w:autoSpaceDN w:val="0"/>
        <w:adjustRightInd w:val="0"/>
        <w:spacing w:after="36" w:line="240" w:lineRule="auto"/>
        <w:jc w:val="both"/>
        <w:rPr>
          <w:rFonts w:ascii="Times New Roman" w:hAnsi="Times New Roman" w:cs="Times New Roman"/>
          <w:color w:val="000000"/>
          <w:sz w:val="28"/>
          <w:szCs w:val="28"/>
        </w:rPr>
      </w:pPr>
      <w:r w:rsidRPr="006C241F">
        <w:rPr>
          <w:rFonts w:ascii="Times New Roman" w:hAnsi="Times New Roman" w:cs="Times New Roman"/>
          <w:b/>
          <w:bCs/>
          <w:color w:val="000000"/>
          <w:sz w:val="20"/>
          <w:szCs w:val="20"/>
        </w:rPr>
        <w:t xml:space="preserve">• </w:t>
      </w:r>
      <w:r w:rsidRPr="006C241F">
        <w:rPr>
          <w:rFonts w:ascii="Times New Roman" w:hAnsi="Times New Roman" w:cs="Times New Roman"/>
          <w:color w:val="000000"/>
          <w:sz w:val="28"/>
          <w:szCs w:val="28"/>
        </w:rPr>
        <w:t xml:space="preserve">просмотр соревнований и их обсуждение; </w:t>
      </w:r>
    </w:p>
    <w:p w:rsidR="006C241F" w:rsidRPr="006C241F" w:rsidRDefault="006C241F" w:rsidP="0031411D">
      <w:pPr>
        <w:autoSpaceDE w:val="0"/>
        <w:autoSpaceDN w:val="0"/>
        <w:adjustRightInd w:val="0"/>
        <w:spacing w:after="36" w:line="240" w:lineRule="auto"/>
        <w:jc w:val="both"/>
        <w:rPr>
          <w:rFonts w:ascii="Times New Roman" w:hAnsi="Times New Roman" w:cs="Times New Roman"/>
          <w:color w:val="000000"/>
          <w:sz w:val="28"/>
          <w:szCs w:val="28"/>
        </w:rPr>
      </w:pPr>
      <w:r w:rsidRPr="006C241F">
        <w:rPr>
          <w:rFonts w:ascii="Times New Roman" w:hAnsi="Times New Roman" w:cs="Times New Roman"/>
          <w:b/>
          <w:bCs/>
          <w:color w:val="000000"/>
          <w:sz w:val="20"/>
          <w:szCs w:val="20"/>
        </w:rPr>
        <w:lastRenderedPageBreak/>
        <w:t xml:space="preserve">• </w:t>
      </w:r>
      <w:r w:rsidRPr="006C241F">
        <w:rPr>
          <w:rFonts w:ascii="Times New Roman" w:hAnsi="Times New Roman" w:cs="Times New Roman"/>
          <w:color w:val="000000"/>
          <w:sz w:val="28"/>
          <w:szCs w:val="28"/>
        </w:rPr>
        <w:t xml:space="preserve">регулярное подведение итогов спортивной и образовательной деятельности учащихся; </w:t>
      </w:r>
    </w:p>
    <w:p w:rsidR="006C241F" w:rsidRPr="006C241F" w:rsidRDefault="006C241F" w:rsidP="0031411D">
      <w:pPr>
        <w:autoSpaceDE w:val="0"/>
        <w:autoSpaceDN w:val="0"/>
        <w:adjustRightInd w:val="0"/>
        <w:spacing w:after="36" w:line="240" w:lineRule="auto"/>
        <w:jc w:val="both"/>
        <w:rPr>
          <w:rFonts w:ascii="Times New Roman" w:hAnsi="Times New Roman" w:cs="Times New Roman"/>
          <w:color w:val="000000"/>
          <w:sz w:val="28"/>
          <w:szCs w:val="28"/>
        </w:rPr>
      </w:pPr>
      <w:r w:rsidRPr="006C241F">
        <w:rPr>
          <w:rFonts w:ascii="Times New Roman" w:hAnsi="Times New Roman" w:cs="Times New Roman"/>
          <w:b/>
          <w:bCs/>
          <w:color w:val="000000"/>
          <w:sz w:val="20"/>
          <w:szCs w:val="20"/>
        </w:rPr>
        <w:t xml:space="preserve">• </w:t>
      </w:r>
      <w:r w:rsidRPr="006C241F">
        <w:rPr>
          <w:rFonts w:ascii="Times New Roman" w:hAnsi="Times New Roman" w:cs="Times New Roman"/>
          <w:color w:val="000000"/>
          <w:sz w:val="28"/>
          <w:szCs w:val="28"/>
        </w:rPr>
        <w:t xml:space="preserve">проведение праздников; </w:t>
      </w:r>
    </w:p>
    <w:p w:rsidR="006C241F" w:rsidRPr="006C241F" w:rsidRDefault="006C241F" w:rsidP="0031411D">
      <w:pPr>
        <w:autoSpaceDE w:val="0"/>
        <w:autoSpaceDN w:val="0"/>
        <w:adjustRightInd w:val="0"/>
        <w:spacing w:after="36" w:line="240" w:lineRule="auto"/>
        <w:jc w:val="both"/>
        <w:rPr>
          <w:rFonts w:ascii="Times New Roman" w:hAnsi="Times New Roman" w:cs="Times New Roman"/>
          <w:color w:val="000000"/>
          <w:sz w:val="28"/>
          <w:szCs w:val="28"/>
        </w:rPr>
      </w:pPr>
      <w:r w:rsidRPr="006C241F">
        <w:rPr>
          <w:rFonts w:ascii="Times New Roman" w:hAnsi="Times New Roman" w:cs="Times New Roman"/>
          <w:b/>
          <w:bCs/>
          <w:color w:val="000000"/>
          <w:sz w:val="20"/>
          <w:szCs w:val="20"/>
        </w:rPr>
        <w:t xml:space="preserve">• </w:t>
      </w:r>
      <w:r w:rsidRPr="006C241F">
        <w:rPr>
          <w:rFonts w:ascii="Times New Roman" w:hAnsi="Times New Roman" w:cs="Times New Roman"/>
          <w:color w:val="000000"/>
          <w:sz w:val="28"/>
          <w:szCs w:val="28"/>
        </w:rPr>
        <w:t xml:space="preserve">встречи со знаменитыми людьми; </w:t>
      </w:r>
    </w:p>
    <w:p w:rsidR="006C241F" w:rsidRPr="006C241F" w:rsidRDefault="006C241F" w:rsidP="0031411D">
      <w:pPr>
        <w:autoSpaceDE w:val="0"/>
        <w:autoSpaceDN w:val="0"/>
        <w:adjustRightInd w:val="0"/>
        <w:spacing w:after="36" w:line="240" w:lineRule="auto"/>
        <w:jc w:val="both"/>
        <w:rPr>
          <w:rFonts w:ascii="Times New Roman" w:hAnsi="Times New Roman" w:cs="Times New Roman"/>
          <w:color w:val="000000"/>
          <w:sz w:val="28"/>
          <w:szCs w:val="28"/>
        </w:rPr>
      </w:pPr>
      <w:r w:rsidRPr="006C241F">
        <w:rPr>
          <w:rFonts w:ascii="Times New Roman" w:hAnsi="Times New Roman" w:cs="Times New Roman"/>
          <w:b/>
          <w:bCs/>
          <w:color w:val="000000"/>
          <w:sz w:val="20"/>
          <w:szCs w:val="20"/>
        </w:rPr>
        <w:t xml:space="preserve">• </w:t>
      </w:r>
      <w:r w:rsidRPr="006C241F">
        <w:rPr>
          <w:rFonts w:ascii="Times New Roman" w:hAnsi="Times New Roman" w:cs="Times New Roman"/>
          <w:color w:val="000000"/>
          <w:sz w:val="28"/>
          <w:szCs w:val="28"/>
        </w:rPr>
        <w:t xml:space="preserve">тематические диспуты и беседы; </w:t>
      </w:r>
    </w:p>
    <w:p w:rsidR="006C241F" w:rsidRPr="006C241F" w:rsidRDefault="006C241F" w:rsidP="0031411D">
      <w:pPr>
        <w:autoSpaceDE w:val="0"/>
        <w:autoSpaceDN w:val="0"/>
        <w:adjustRightInd w:val="0"/>
        <w:spacing w:after="0" w:line="240" w:lineRule="auto"/>
        <w:jc w:val="both"/>
        <w:rPr>
          <w:rFonts w:ascii="Times New Roman" w:hAnsi="Times New Roman" w:cs="Times New Roman"/>
          <w:color w:val="000000"/>
          <w:sz w:val="28"/>
          <w:szCs w:val="28"/>
        </w:rPr>
      </w:pPr>
      <w:r w:rsidRPr="006C241F">
        <w:rPr>
          <w:rFonts w:ascii="Times New Roman" w:hAnsi="Times New Roman" w:cs="Times New Roman"/>
          <w:b/>
          <w:bCs/>
          <w:color w:val="000000"/>
          <w:sz w:val="20"/>
          <w:szCs w:val="20"/>
        </w:rPr>
        <w:t xml:space="preserve">• </w:t>
      </w:r>
      <w:r w:rsidRPr="006C241F">
        <w:rPr>
          <w:rFonts w:ascii="Times New Roman" w:hAnsi="Times New Roman" w:cs="Times New Roman"/>
          <w:color w:val="000000"/>
          <w:sz w:val="28"/>
          <w:szCs w:val="28"/>
        </w:rPr>
        <w:t xml:space="preserve">экскурсии, культпоходы в театры, музеи, выставки. </w:t>
      </w:r>
    </w:p>
    <w:p w:rsidR="006C241F" w:rsidRPr="006C241F" w:rsidRDefault="006C241F" w:rsidP="006C241F">
      <w:pPr>
        <w:autoSpaceDE w:val="0"/>
        <w:autoSpaceDN w:val="0"/>
        <w:adjustRightInd w:val="0"/>
        <w:spacing w:after="0" w:line="240" w:lineRule="auto"/>
        <w:rPr>
          <w:rFonts w:ascii="Times New Roman" w:hAnsi="Times New Roman" w:cs="Times New Roman"/>
          <w:color w:val="000000"/>
          <w:sz w:val="28"/>
          <w:szCs w:val="28"/>
        </w:rPr>
      </w:pPr>
    </w:p>
    <w:p w:rsidR="006C241F" w:rsidRPr="006C241F" w:rsidRDefault="006C241F" w:rsidP="00B1337E">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6C241F">
        <w:rPr>
          <w:rFonts w:ascii="Times New Roman" w:hAnsi="Times New Roman" w:cs="Times New Roman"/>
          <w:b/>
          <w:bCs/>
          <w:color w:val="000000"/>
          <w:sz w:val="28"/>
          <w:szCs w:val="28"/>
        </w:rPr>
        <w:t>4. СИСТЕМА КОНТРОЛЯ И ЗАЧЕТНЫЕ ТРЕБОВАНИЯ.</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В конце второго года </w:t>
      </w:r>
      <w:proofErr w:type="gramStart"/>
      <w:r w:rsidRPr="006C241F">
        <w:rPr>
          <w:rFonts w:ascii="Times New Roman" w:hAnsi="Times New Roman" w:cs="Times New Roman"/>
          <w:color w:val="000000"/>
          <w:sz w:val="28"/>
          <w:szCs w:val="28"/>
        </w:rPr>
        <w:t>обучения по программе</w:t>
      </w:r>
      <w:proofErr w:type="gramEnd"/>
      <w:r w:rsidRPr="006C241F">
        <w:rPr>
          <w:rFonts w:ascii="Times New Roman" w:hAnsi="Times New Roman" w:cs="Times New Roman"/>
          <w:color w:val="000000"/>
          <w:sz w:val="28"/>
          <w:szCs w:val="28"/>
        </w:rPr>
        <w:t xml:space="preserve"> учащиеся сдают контрольные нормативы по ОФП, СФП, ледовой подготовке. Контрольные нормативы по ОФП и СФП принимаются отдельно от контрольных нормативов технической подготовки. Успешно сданные контрольные нормативы являются вступительными для поступления на обучение по предпрофессиональной программе «Фигурное катание на коньках». </w:t>
      </w:r>
    </w:p>
    <w:p w:rsidR="006C241F" w:rsidRDefault="006C241F" w:rsidP="0031411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6C241F" w:rsidRDefault="006C241F" w:rsidP="00B1337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6C241F">
        <w:rPr>
          <w:rFonts w:ascii="Times New Roman" w:hAnsi="Times New Roman" w:cs="Times New Roman"/>
          <w:b/>
          <w:bCs/>
          <w:color w:val="000000"/>
          <w:sz w:val="28"/>
          <w:szCs w:val="28"/>
        </w:rPr>
        <w:t>КОМПЛЕКСЫ КОНТРОЛЬНЫХ УПРАЖНЕНИЙ</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Для определения исходного уровня общей физической подготовленности и контроля ее динамики рекомендуется следующий комплекс упражнений: </w:t>
      </w:r>
    </w:p>
    <w:p w:rsidR="006C241F" w:rsidRPr="006C241F" w:rsidRDefault="006C241F" w:rsidP="0031411D">
      <w:pPr>
        <w:autoSpaceDE w:val="0"/>
        <w:autoSpaceDN w:val="0"/>
        <w:adjustRightInd w:val="0"/>
        <w:spacing w:after="36"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бег 30 м: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 </w:t>
      </w:r>
    </w:p>
    <w:p w:rsidR="006C241F" w:rsidRPr="006C241F" w:rsidRDefault="006C241F" w:rsidP="0031411D">
      <w:pPr>
        <w:autoSpaceDE w:val="0"/>
        <w:autoSpaceDN w:val="0"/>
        <w:adjustRightInd w:val="0"/>
        <w:spacing w:after="36"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Челночный бег 3х10 м: тест проводится на дорожке длиной не менее 10м. За чертой «старт» и «финиш» - два полукруга радиусом 50 см. На дальний полукруг кладется деревянный кубик (5 см). Спортсмен со старта бежит к финишу, обегает полукруг, берет кубик и возвращается к старту.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Прыжки в длину с места: выполняются толчком с двух ног с взмахом рук от линии или края доски на стадионе или в легкоатлетическом манеже. Измерение длины прыжка осуществляется рулеткой.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Прыжок вверх с места: выполняется толчком с двух ног с приземлением </w:t>
      </w:r>
      <w:proofErr w:type="gramStart"/>
      <w:r w:rsidRPr="006C241F">
        <w:rPr>
          <w:rFonts w:ascii="Times New Roman" w:hAnsi="Times New Roman" w:cs="Times New Roman"/>
          <w:color w:val="000000"/>
          <w:sz w:val="28"/>
          <w:szCs w:val="28"/>
        </w:rPr>
        <w:t>на</w:t>
      </w:r>
      <w:proofErr w:type="gramEnd"/>
      <w:r w:rsidRPr="006C241F">
        <w:rPr>
          <w:rFonts w:ascii="Times New Roman" w:hAnsi="Times New Roman" w:cs="Times New Roman"/>
          <w:color w:val="000000"/>
          <w:sz w:val="28"/>
          <w:szCs w:val="28"/>
        </w:rPr>
        <w:t xml:space="preserve">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две ноги с взмахом рук в установленное место. Измерение высоты прыжка проводится с помощью прибора Абалакова.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Подъем туловища (</w:t>
      </w:r>
      <w:proofErr w:type="gramStart"/>
      <w:r w:rsidRPr="006C241F">
        <w:rPr>
          <w:rFonts w:ascii="Times New Roman" w:hAnsi="Times New Roman" w:cs="Times New Roman"/>
          <w:color w:val="000000"/>
          <w:sz w:val="28"/>
          <w:szCs w:val="28"/>
        </w:rPr>
        <w:t>кол-во</w:t>
      </w:r>
      <w:proofErr w:type="gramEnd"/>
      <w:r w:rsidRPr="006C241F">
        <w:rPr>
          <w:rFonts w:ascii="Times New Roman" w:hAnsi="Times New Roman" w:cs="Times New Roman"/>
          <w:color w:val="000000"/>
          <w:sz w:val="28"/>
          <w:szCs w:val="28"/>
        </w:rPr>
        <w:t xml:space="preserve"> раз за30 сек.): спортсмен, находясь в положении лежа на спине, поднимает туловище до вертикального положения, затем снова принимает исходное положение.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Ходьба по скамейке: </w:t>
      </w:r>
      <w:proofErr w:type="gramStart"/>
      <w:r w:rsidRPr="006C241F">
        <w:rPr>
          <w:rFonts w:ascii="Times New Roman" w:hAnsi="Times New Roman" w:cs="Times New Roman"/>
          <w:color w:val="000000"/>
          <w:sz w:val="28"/>
          <w:szCs w:val="28"/>
        </w:rPr>
        <w:t>Пройти по перевёрнутой скамейке не падая</w:t>
      </w:r>
      <w:proofErr w:type="gramEnd"/>
      <w:r w:rsidRPr="006C241F">
        <w:rPr>
          <w:rFonts w:ascii="Times New Roman" w:hAnsi="Times New Roman" w:cs="Times New Roman"/>
          <w:color w:val="000000"/>
          <w:sz w:val="28"/>
          <w:szCs w:val="28"/>
        </w:rPr>
        <w:t xml:space="preserve">.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Скручивание корпуса: Стоя спиной к стене на расстоянии шага от неё, выполняется поворот к стене с касанием её двумя руками.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Наклон на скамейке (на степе): Наклон выполняется на краю скамейки, с прямыми ногами, максимально низко наклониться, выполнить две попытки, записать лучший результат: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41F">
        <w:rPr>
          <w:rFonts w:ascii="Times New Roman" w:hAnsi="Times New Roman" w:cs="Times New Roman"/>
          <w:color w:val="000000"/>
          <w:sz w:val="28"/>
          <w:szCs w:val="28"/>
        </w:rPr>
        <w:t xml:space="preserve">- </w:t>
      </w:r>
      <w:proofErr w:type="spellStart"/>
      <w:r w:rsidRPr="006C241F">
        <w:rPr>
          <w:rFonts w:ascii="Times New Roman" w:hAnsi="Times New Roman" w:cs="Times New Roman"/>
          <w:color w:val="000000"/>
          <w:sz w:val="28"/>
          <w:szCs w:val="28"/>
        </w:rPr>
        <w:t>Выворотность</w:t>
      </w:r>
      <w:proofErr w:type="spellEnd"/>
      <w:r w:rsidRPr="006C241F">
        <w:rPr>
          <w:rFonts w:ascii="Times New Roman" w:hAnsi="Times New Roman" w:cs="Times New Roman"/>
          <w:color w:val="000000"/>
          <w:sz w:val="28"/>
          <w:szCs w:val="28"/>
        </w:rPr>
        <w:t xml:space="preserve"> стоп: I хореографическая позиция. </w:t>
      </w: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C241F" w:rsidRPr="006C241F" w:rsidRDefault="006C241F" w:rsidP="0031411D">
      <w:pPr>
        <w:autoSpaceDE w:val="0"/>
        <w:autoSpaceDN w:val="0"/>
        <w:adjustRightInd w:val="0"/>
        <w:spacing w:after="0" w:line="240" w:lineRule="auto"/>
        <w:ind w:firstLine="567"/>
        <w:jc w:val="both"/>
        <w:rPr>
          <w:rFonts w:ascii="Times New Roman" w:hAnsi="Times New Roman" w:cs="Times New Roman"/>
          <w:sz w:val="24"/>
          <w:szCs w:val="24"/>
        </w:rPr>
      </w:pPr>
    </w:p>
    <w:p w:rsidR="006C241F" w:rsidRPr="006C241F" w:rsidRDefault="006C241F" w:rsidP="006C241F">
      <w:pPr>
        <w:pageBreakBefore/>
        <w:autoSpaceDE w:val="0"/>
        <w:autoSpaceDN w:val="0"/>
        <w:adjustRightInd w:val="0"/>
        <w:spacing w:after="0" w:line="240" w:lineRule="auto"/>
        <w:rPr>
          <w:rFonts w:ascii="Times New Roman" w:hAnsi="Times New Roman" w:cs="Times New Roman"/>
          <w:sz w:val="24"/>
          <w:szCs w:val="24"/>
        </w:rPr>
      </w:pPr>
    </w:p>
    <w:p w:rsidR="006C241F" w:rsidRDefault="006C241F" w:rsidP="006C241F">
      <w:pPr>
        <w:spacing w:after="0" w:line="240" w:lineRule="auto"/>
        <w:ind w:left="-426" w:firstLine="568"/>
        <w:jc w:val="center"/>
        <w:rPr>
          <w:rFonts w:ascii="Times New Roman" w:hAnsi="Times New Roman" w:cs="Times New Roman"/>
          <w:b/>
          <w:bCs/>
          <w:sz w:val="28"/>
          <w:szCs w:val="28"/>
        </w:rPr>
      </w:pPr>
      <w:r w:rsidRPr="006C241F">
        <w:rPr>
          <w:rFonts w:ascii="Times New Roman" w:hAnsi="Times New Roman" w:cs="Times New Roman"/>
          <w:b/>
          <w:bCs/>
          <w:sz w:val="28"/>
          <w:szCs w:val="28"/>
        </w:rPr>
        <w:t>КОНТРОЛЬНЫЕ НОРМАТИВЫ ПО ОФП, СФП И ИХ ОЦЕНКА ДЛЯ ГРУПП СПОРТИВНО-ОЗДОРОВИТЕЛЬНОГО ЭТАПА (2 ГОД)</w:t>
      </w:r>
    </w:p>
    <w:tbl>
      <w:tblPr>
        <w:tblStyle w:val="a4"/>
        <w:tblW w:w="0" w:type="auto"/>
        <w:jc w:val="center"/>
        <w:tblInd w:w="-426" w:type="dxa"/>
        <w:tblLook w:val="04A0" w:firstRow="1" w:lastRow="0" w:firstColumn="1" w:lastColumn="0" w:noHBand="0" w:noVBand="1"/>
      </w:tblPr>
      <w:tblGrid>
        <w:gridCol w:w="818"/>
        <w:gridCol w:w="2551"/>
        <w:gridCol w:w="1337"/>
        <w:gridCol w:w="2969"/>
        <w:gridCol w:w="1915"/>
      </w:tblGrid>
      <w:tr w:rsidR="00B03CCE" w:rsidRPr="0031411D" w:rsidTr="00B1337E">
        <w:trPr>
          <w:jc w:val="center"/>
        </w:trPr>
        <w:tc>
          <w:tcPr>
            <w:tcW w:w="818" w:type="dxa"/>
          </w:tcPr>
          <w:p w:rsidR="00B03CCE" w:rsidRPr="0031411D" w:rsidRDefault="00B03CCE">
            <w:pPr>
              <w:pStyle w:val="Default"/>
            </w:pPr>
            <w:r w:rsidRPr="0031411D">
              <w:rPr>
                <w:b/>
                <w:bCs/>
              </w:rPr>
              <w:t xml:space="preserve">№№ </w:t>
            </w:r>
            <w:proofErr w:type="gramStart"/>
            <w:r w:rsidRPr="0031411D">
              <w:rPr>
                <w:b/>
                <w:bCs/>
              </w:rPr>
              <w:t>п</w:t>
            </w:r>
            <w:proofErr w:type="gramEnd"/>
            <w:r w:rsidRPr="0031411D">
              <w:rPr>
                <w:b/>
                <w:bCs/>
              </w:rPr>
              <w:t xml:space="preserve">/п </w:t>
            </w:r>
          </w:p>
        </w:tc>
        <w:tc>
          <w:tcPr>
            <w:tcW w:w="2551" w:type="dxa"/>
          </w:tcPr>
          <w:p w:rsidR="00B03CCE" w:rsidRPr="0031411D" w:rsidRDefault="00B03CCE">
            <w:pPr>
              <w:pStyle w:val="Default"/>
            </w:pPr>
            <w:r w:rsidRPr="0031411D">
              <w:rPr>
                <w:b/>
                <w:bCs/>
              </w:rPr>
              <w:t xml:space="preserve">Элементы </w:t>
            </w:r>
          </w:p>
        </w:tc>
        <w:tc>
          <w:tcPr>
            <w:tcW w:w="1337" w:type="dxa"/>
          </w:tcPr>
          <w:p w:rsidR="00B03CCE" w:rsidRPr="0031411D" w:rsidRDefault="00B03CCE">
            <w:pPr>
              <w:pStyle w:val="Default"/>
            </w:pPr>
            <w:r w:rsidRPr="0031411D">
              <w:rPr>
                <w:b/>
                <w:bCs/>
              </w:rPr>
              <w:t xml:space="preserve">Кол-во попыток </w:t>
            </w:r>
          </w:p>
        </w:tc>
        <w:tc>
          <w:tcPr>
            <w:tcW w:w="2969" w:type="dxa"/>
          </w:tcPr>
          <w:p w:rsidR="00B03CCE" w:rsidRPr="0031411D" w:rsidRDefault="00B03CCE">
            <w:pPr>
              <w:pStyle w:val="Default"/>
            </w:pPr>
            <w:r w:rsidRPr="0031411D">
              <w:rPr>
                <w:b/>
                <w:bCs/>
              </w:rPr>
              <w:t xml:space="preserve">Требования к выполнению </w:t>
            </w:r>
          </w:p>
        </w:tc>
        <w:tc>
          <w:tcPr>
            <w:tcW w:w="1915" w:type="dxa"/>
          </w:tcPr>
          <w:p w:rsidR="00B03CCE" w:rsidRPr="0031411D" w:rsidRDefault="00B03CCE">
            <w:pPr>
              <w:pStyle w:val="Default"/>
            </w:pPr>
            <w:r w:rsidRPr="0031411D">
              <w:rPr>
                <w:b/>
                <w:bCs/>
              </w:rPr>
              <w:t xml:space="preserve">Оценка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1</w:t>
            </w:r>
          </w:p>
        </w:tc>
        <w:tc>
          <w:tcPr>
            <w:tcW w:w="2551" w:type="dxa"/>
          </w:tcPr>
          <w:p w:rsidR="00B03CCE" w:rsidRPr="0031411D" w:rsidRDefault="00B03CCE">
            <w:pPr>
              <w:pStyle w:val="Default"/>
            </w:pPr>
            <w:r w:rsidRPr="0031411D">
              <w:t xml:space="preserve">Прыжок в длину с места </w:t>
            </w:r>
          </w:p>
        </w:tc>
        <w:tc>
          <w:tcPr>
            <w:tcW w:w="1337" w:type="dxa"/>
            <w:vAlign w:val="center"/>
          </w:tcPr>
          <w:p w:rsidR="00B03CCE" w:rsidRPr="0031411D" w:rsidRDefault="00B03CCE" w:rsidP="0031411D">
            <w:pPr>
              <w:pStyle w:val="Default"/>
              <w:jc w:val="center"/>
            </w:pPr>
            <w:r w:rsidRPr="0031411D">
              <w:t>2</w:t>
            </w:r>
          </w:p>
        </w:tc>
        <w:tc>
          <w:tcPr>
            <w:tcW w:w="2969" w:type="dxa"/>
          </w:tcPr>
          <w:p w:rsidR="00B03CCE" w:rsidRPr="0031411D" w:rsidRDefault="00B03CCE">
            <w:pPr>
              <w:pStyle w:val="Default"/>
            </w:pPr>
            <w:r w:rsidRPr="0031411D">
              <w:t xml:space="preserve">90 см и менее </w:t>
            </w:r>
          </w:p>
          <w:p w:rsidR="00B03CCE" w:rsidRPr="0031411D" w:rsidRDefault="00B03CCE">
            <w:pPr>
              <w:pStyle w:val="Default"/>
            </w:pPr>
            <w:r w:rsidRPr="0031411D">
              <w:t xml:space="preserve">95 см и более </w:t>
            </w:r>
          </w:p>
        </w:tc>
        <w:tc>
          <w:tcPr>
            <w:tcW w:w="1915" w:type="dxa"/>
          </w:tcPr>
          <w:p w:rsidR="00B03CCE" w:rsidRPr="0031411D" w:rsidRDefault="00B03CCE">
            <w:pPr>
              <w:pStyle w:val="Default"/>
            </w:pPr>
            <w:r w:rsidRPr="0031411D">
              <w:t xml:space="preserve">Низкая </w:t>
            </w:r>
          </w:p>
          <w:p w:rsidR="00B03CCE" w:rsidRPr="0031411D" w:rsidRDefault="00B03CCE">
            <w:pPr>
              <w:pStyle w:val="Default"/>
            </w:pPr>
            <w:r w:rsidRPr="0031411D">
              <w:t xml:space="preserve">Высокая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2</w:t>
            </w:r>
          </w:p>
        </w:tc>
        <w:tc>
          <w:tcPr>
            <w:tcW w:w="2551" w:type="dxa"/>
          </w:tcPr>
          <w:p w:rsidR="00B03CCE" w:rsidRPr="0031411D" w:rsidRDefault="00B03CCE">
            <w:pPr>
              <w:pStyle w:val="Default"/>
            </w:pPr>
            <w:r w:rsidRPr="0031411D">
              <w:t xml:space="preserve">Подъем туловища </w:t>
            </w:r>
            <w:proofErr w:type="gramStart"/>
            <w:r w:rsidRPr="0031411D">
              <w:t>в</w:t>
            </w:r>
            <w:proofErr w:type="gramEnd"/>
            <w:r w:rsidRPr="0031411D">
              <w:t xml:space="preserve"> прямой сед (30 сек)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r w:rsidRPr="0031411D">
              <w:t xml:space="preserve">5 и менее раз за 30 сек. </w:t>
            </w:r>
          </w:p>
          <w:p w:rsidR="00B03CCE" w:rsidRPr="0031411D" w:rsidRDefault="00B03CCE">
            <w:pPr>
              <w:pStyle w:val="Default"/>
            </w:pPr>
            <w:r w:rsidRPr="0031411D">
              <w:t xml:space="preserve">8 и более раз за 30 сек. </w:t>
            </w:r>
          </w:p>
        </w:tc>
        <w:tc>
          <w:tcPr>
            <w:tcW w:w="1915" w:type="dxa"/>
          </w:tcPr>
          <w:p w:rsidR="00B03CCE" w:rsidRPr="0031411D" w:rsidRDefault="00B03CCE">
            <w:pPr>
              <w:pStyle w:val="Default"/>
            </w:pPr>
            <w:r w:rsidRPr="0031411D">
              <w:t xml:space="preserve">Низкая </w:t>
            </w:r>
          </w:p>
          <w:p w:rsidR="00B03CCE" w:rsidRPr="0031411D" w:rsidRDefault="00B03CCE">
            <w:pPr>
              <w:pStyle w:val="Default"/>
            </w:pPr>
            <w:r w:rsidRPr="0031411D">
              <w:t xml:space="preserve">Высокая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3</w:t>
            </w:r>
          </w:p>
        </w:tc>
        <w:tc>
          <w:tcPr>
            <w:tcW w:w="2551" w:type="dxa"/>
          </w:tcPr>
          <w:p w:rsidR="00B03CCE" w:rsidRPr="0031411D" w:rsidRDefault="00B03CCE">
            <w:pPr>
              <w:pStyle w:val="Default"/>
            </w:pPr>
            <w:r w:rsidRPr="0031411D">
              <w:t xml:space="preserve">Бег 30 м с высокого старта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r w:rsidRPr="0031411D">
              <w:t xml:space="preserve">Свыше 10 сек </w:t>
            </w:r>
          </w:p>
          <w:p w:rsidR="00B03CCE" w:rsidRPr="0031411D" w:rsidRDefault="00B03CCE">
            <w:pPr>
              <w:pStyle w:val="Default"/>
            </w:pPr>
            <w:r w:rsidRPr="0031411D">
              <w:t xml:space="preserve">До 10 сек </w:t>
            </w:r>
          </w:p>
        </w:tc>
        <w:tc>
          <w:tcPr>
            <w:tcW w:w="1915" w:type="dxa"/>
          </w:tcPr>
          <w:p w:rsidR="00B03CCE" w:rsidRPr="0031411D" w:rsidRDefault="00B03CCE">
            <w:pPr>
              <w:pStyle w:val="Default"/>
            </w:pPr>
            <w:r w:rsidRPr="0031411D">
              <w:t xml:space="preserve">Незачет </w:t>
            </w:r>
          </w:p>
          <w:p w:rsidR="00B03CCE" w:rsidRPr="0031411D" w:rsidRDefault="00B03CCE">
            <w:pPr>
              <w:pStyle w:val="Default"/>
            </w:pPr>
            <w:r w:rsidRPr="0031411D">
              <w:t xml:space="preserve">Зачет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4</w:t>
            </w:r>
          </w:p>
        </w:tc>
        <w:tc>
          <w:tcPr>
            <w:tcW w:w="2551" w:type="dxa"/>
          </w:tcPr>
          <w:p w:rsidR="00B03CCE" w:rsidRPr="0031411D" w:rsidRDefault="00B03CCE">
            <w:pPr>
              <w:pStyle w:val="Default"/>
            </w:pPr>
            <w:r w:rsidRPr="0031411D">
              <w:t xml:space="preserve">Челночный бег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r w:rsidRPr="0031411D">
              <w:t xml:space="preserve">3 раза по 10 метров: </w:t>
            </w:r>
          </w:p>
          <w:p w:rsidR="00B03CCE" w:rsidRPr="0031411D" w:rsidRDefault="00B03CCE">
            <w:pPr>
              <w:pStyle w:val="Default"/>
            </w:pPr>
            <w:r w:rsidRPr="0031411D">
              <w:t xml:space="preserve">за 12 и менее сек. </w:t>
            </w:r>
          </w:p>
          <w:p w:rsidR="00B03CCE" w:rsidRPr="0031411D" w:rsidRDefault="00B03CCE">
            <w:pPr>
              <w:pStyle w:val="Default"/>
            </w:pPr>
            <w:r w:rsidRPr="0031411D">
              <w:t xml:space="preserve">Более 12 сек. </w:t>
            </w:r>
          </w:p>
        </w:tc>
        <w:tc>
          <w:tcPr>
            <w:tcW w:w="1915" w:type="dxa"/>
          </w:tcPr>
          <w:p w:rsidR="00B03CCE" w:rsidRPr="0031411D" w:rsidRDefault="00B03CCE">
            <w:pPr>
              <w:pStyle w:val="Default"/>
            </w:pPr>
            <w:r w:rsidRPr="0031411D">
              <w:t xml:space="preserve">Зачет </w:t>
            </w:r>
          </w:p>
          <w:p w:rsidR="00B03CCE" w:rsidRPr="0031411D" w:rsidRDefault="00B03CCE">
            <w:pPr>
              <w:pStyle w:val="Default"/>
            </w:pPr>
            <w:r w:rsidRPr="0031411D">
              <w:t xml:space="preserve">Незачет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5</w:t>
            </w:r>
          </w:p>
        </w:tc>
        <w:tc>
          <w:tcPr>
            <w:tcW w:w="2551" w:type="dxa"/>
          </w:tcPr>
          <w:p w:rsidR="00B03CCE" w:rsidRPr="0031411D" w:rsidRDefault="00B03CCE">
            <w:pPr>
              <w:pStyle w:val="Default"/>
            </w:pPr>
            <w:r w:rsidRPr="0031411D">
              <w:t xml:space="preserve">«Складочка» из положения стоя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r w:rsidRPr="0031411D">
              <w:t xml:space="preserve">0 и ниже </w:t>
            </w:r>
          </w:p>
          <w:p w:rsidR="00B03CCE" w:rsidRPr="0031411D" w:rsidRDefault="00B03CCE">
            <w:pPr>
              <w:pStyle w:val="Default"/>
            </w:pPr>
            <w:r w:rsidRPr="0031411D">
              <w:t xml:space="preserve">Выше отметки 0 </w:t>
            </w:r>
          </w:p>
        </w:tc>
        <w:tc>
          <w:tcPr>
            <w:tcW w:w="1915" w:type="dxa"/>
          </w:tcPr>
          <w:p w:rsidR="00B03CCE" w:rsidRPr="0031411D" w:rsidRDefault="00B03CCE">
            <w:pPr>
              <w:pStyle w:val="Default"/>
            </w:pPr>
            <w:r w:rsidRPr="0031411D">
              <w:t xml:space="preserve">Зачет </w:t>
            </w:r>
          </w:p>
          <w:p w:rsidR="00B03CCE" w:rsidRPr="0031411D" w:rsidRDefault="00B03CCE">
            <w:pPr>
              <w:pStyle w:val="Default"/>
            </w:pPr>
            <w:r w:rsidRPr="0031411D">
              <w:t xml:space="preserve">Незачет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6</w:t>
            </w:r>
          </w:p>
        </w:tc>
        <w:tc>
          <w:tcPr>
            <w:tcW w:w="2551" w:type="dxa"/>
          </w:tcPr>
          <w:p w:rsidR="00B03CCE" w:rsidRPr="0031411D" w:rsidRDefault="00B03CCE">
            <w:pPr>
              <w:pStyle w:val="Default"/>
            </w:pPr>
            <w:r w:rsidRPr="0031411D">
              <w:t xml:space="preserve">Мостик из положения лежа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r w:rsidRPr="0031411D">
              <w:t xml:space="preserve">Высокий мостик 5 сек. </w:t>
            </w:r>
          </w:p>
          <w:p w:rsidR="00B03CCE" w:rsidRPr="0031411D" w:rsidRDefault="00B03CCE">
            <w:pPr>
              <w:pStyle w:val="Default"/>
            </w:pPr>
            <w:r w:rsidRPr="0031411D">
              <w:t xml:space="preserve">Низкий мостик или менее 5 сек. </w:t>
            </w:r>
          </w:p>
        </w:tc>
        <w:tc>
          <w:tcPr>
            <w:tcW w:w="1915" w:type="dxa"/>
          </w:tcPr>
          <w:p w:rsidR="00B03CCE" w:rsidRPr="0031411D" w:rsidRDefault="00B03CCE">
            <w:pPr>
              <w:pStyle w:val="Default"/>
            </w:pPr>
            <w:r w:rsidRPr="0031411D">
              <w:t xml:space="preserve">Зачет </w:t>
            </w:r>
          </w:p>
          <w:p w:rsidR="00B03CCE" w:rsidRPr="0031411D" w:rsidRDefault="00B03CCE">
            <w:pPr>
              <w:pStyle w:val="Default"/>
            </w:pPr>
            <w:r w:rsidRPr="0031411D">
              <w:t xml:space="preserve">Незачет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7</w:t>
            </w:r>
          </w:p>
        </w:tc>
        <w:tc>
          <w:tcPr>
            <w:tcW w:w="2551" w:type="dxa"/>
          </w:tcPr>
          <w:p w:rsidR="00B03CCE" w:rsidRPr="0031411D" w:rsidRDefault="00B03CCE">
            <w:pPr>
              <w:pStyle w:val="Default"/>
            </w:pPr>
            <w:r w:rsidRPr="0031411D">
              <w:t xml:space="preserve">Прыжки на скакалке (кол-во раз </w:t>
            </w:r>
            <w:proofErr w:type="gramStart"/>
            <w:r w:rsidRPr="0031411D">
              <w:t>в</w:t>
            </w:r>
            <w:proofErr w:type="gramEnd"/>
            <w:r w:rsidRPr="0031411D">
              <w:t xml:space="preserve"> мин)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r w:rsidRPr="0031411D">
              <w:t xml:space="preserve">20 раз </w:t>
            </w:r>
          </w:p>
          <w:p w:rsidR="00B03CCE" w:rsidRPr="0031411D" w:rsidRDefault="00B03CCE">
            <w:pPr>
              <w:pStyle w:val="Default"/>
            </w:pPr>
            <w:r w:rsidRPr="0031411D">
              <w:t xml:space="preserve">менее 20 раз </w:t>
            </w:r>
          </w:p>
        </w:tc>
        <w:tc>
          <w:tcPr>
            <w:tcW w:w="1915" w:type="dxa"/>
          </w:tcPr>
          <w:p w:rsidR="00B03CCE" w:rsidRPr="0031411D" w:rsidRDefault="00B03CCE">
            <w:pPr>
              <w:pStyle w:val="Default"/>
            </w:pPr>
            <w:r w:rsidRPr="0031411D">
              <w:t xml:space="preserve">Зачет </w:t>
            </w:r>
          </w:p>
          <w:p w:rsidR="00B03CCE" w:rsidRPr="0031411D" w:rsidRDefault="00B03CCE">
            <w:pPr>
              <w:pStyle w:val="Default"/>
            </w:pPr>
            <w:r w:rsidRPr="0031411D">
              <w:t xml:space="preserve">Незачет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8</w:t>
            </w:r>
          </w:p>
        </w:tc>
        <w:tc>
          <w:tcPr>
            <w:tcW w:w="2551" w:type="dxa"/>
          </w:tcPr>
          <w:p w:rsidR="00B03CCE" w:rsidRPr="0031411D" w:rsidRDefault="00B03CCE">
            <w:pPr>
              <w:pStyle w:val="Default"/>
            </w:pPr>
            <w:r w:rsidRPr="0031411D">
              <w:t xml:space="preserve">Кувырок вперед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r w:rsidRPr="0031411D">
              <w:t xml:space="preserve">Четкое (уверенное) исполнение </w:t>
            </w:r>
          </w:p>
          <w:p w:rsidR="00B03CCE" w:rsidRPr="0031411D" w:rsidRDefault="00B03CCE">
            <w:pPr>
              <w:pStyle w:val="Default"/>
            </w:pPr>
            <w:r w:rsidRPr="0031411D">
              <w:t xml:space="preserve">Не четкое (медленное вялое) исполнение </w:t>
            </w:r>
          </w:p>
        </w:tc>
        <w:tc>
          <w:tcPr>
            <w:tcW w:w="1915" w:type="dxa"/>
          </w:tcPr>
          <w:p w:rsidR="00B03CCE" w:rsidRPr="0031411D" w:rsidRDefault="00B03CCE">
            <w:pPr>
              <w:pStyle w:val="Default"/>
            </w:pPr>
            <w:r w:rsidRPr="0031411D">
              <w:t xml:space="preserve">Зачет </w:t>
            </w:r>
          </w:p>
          <w:p w:rsidR="00B03CCE" w:rsidRPr="0031411D" w:rsidRDefault="00B03CCE">
            <w:pPr>
              <w:pStyle w:val="Default"/>
            </w:pPr>
            <w:r w:rsidRPr="0031411D">
              <w:t xml:space="preserve">Незачет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9</w:t>
            </w:r>
          </w:p>
        </w:tc>
        <w:tc>
          <w:tcPr>
            <w:tcW w:w="2551" w:type="dxa"/>
          </w:tcPr>
          <w:p w:rsidR="00B03CCE" w:rsidRPr="0031411D" w:rsidRDefault="00B03CCE">
            <w:pPr>
              <w:pStyle w:val="Default"/>
            </w:pPr>
            <w:r w:rsidRPr="0031411D">
              <w:t xml:space="preserve">Ласточка на правой и левой ноге </w:t>
            </w:r>
          </w:p>
        </w:tc>
        <w:tc>
          <w:tcPr>
            <w:tcW w:w="1337" w:type="dxa"/>
            <w:vAlign w:val="center"/>
          </w:tcPr>
          <w:p w:rsidR="00B03CCE" w:rsidRPr="0031411D" w:rsidRDefault="00B03CCE" w:rsidP="0031411D">
            <w:pPr>
              <w:pStyle w:val="Default"/>
              <w:jc w:val="center"/>
            </w:pPr>
            <w:r w:rsidRPr="0031411D">
              <w:t>1</w:t>
            </w:r>
          </w:p>
        </w:tc>
        <w:tc>
          <w:tcPr>
            <w:tcW w:w="2969" w:type="dxa"/>
          </w:tcPr>
          <w:p w:rsidR="00B03CCE" w:rsidRPr="0031411D" w:rsidRDefault="00B03CCE">
            <w:pPr>
              <w:pStyle w:val="Default"/>
            </w:pPr>
          </w:p>
        </w:tc>
        <w:tc>
          <w:tcPr>
            <w:tcW w:w="1915" w:type="dxa"/>
          </w:tcPr>
          <w:p w:rsidR="00B03CCE" w:rsidRPr="0031411D" w:rsidRDefault="00B03CCE" w:rsidP="000A2D80">
            <w:pPr>
              <w:pStyle w:val="Default"/>
            </w:pPr>
            <w:r w:rsidRPr="0031411D">
              <w:t xml:space="preserve">Зачет </w:t>
            </w:r>
          </w:p>
          <w:p w:rsidR="00B03CCE" w:rsidRPr="0031411D" w:rsidRDefault="00B03CCE" w:rsidP="000A2D80">
            <w:pPr>
              <w:pStyle w:val="Default"/>
            </w:pPr>
            <w:r w:rsidRPr="0031411D">
              <w:t>Незачет</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10</w:t>
            </w:r>
          </w:p>
        </w:tc>
        <w:tc>
          <w:tcPr>
            <w:tcW w:w="2551" w:type="dxa"/>
          </w:tcPr>
          <w:p w:rsidR="00B03CCE" w:rsidRPr="0031411D" w:rsidRDefault="00B03CCE">
            <w:pPr>
              <w:pStyle w:val="Default"/>
            </w:pPr>
            <w:r w:rsidRPr="0031411D">
              <w:t xml:space="preserve">Туры в 1 оборот в обе стороны с приземлением на 2 ноги </w:t>
            </w:r>
          </w:p>
        </w:tc>
        <w:tc>
          <w:tcPr>
            <w:tcW w:w="1337" w:type="dxa"/>
            <w:vAlign w:val="center"/>
          </w:tcPr>
          <w:p w:rsidR="00B03CCE" w:rsidRPr="0031411D" w:rsidRDefault="00B03CCE" w:rsidP="0031411D">
            <w:pPr>
              <w:pStyle w:val="Default"/>
              <w:jc w:val="center"/>
            </w:pPr>
            <w:r w:rsidRPr="0031411D">
              <w:t>2</w:t>
            </w:r>
          </w:p>
        </w:tc>
        <w:tc>
          <w:tcPr>
            <w:tcW w:w="2969" w:type="dxa"/>
          </w:tcPr>
          <w:p w:rsidR="00B03CCE" w:rsidRPr="0031411D" w:rsidRDefault="00B03CCE">
            <w:pPr>
              <w:pStyle w:val="Default"/>
            </w:pPr>
          </w:p>
        </w:tc>
        <w:tc>
          <w:tcPr>
            <w:tcW w:w="1915" w:type="dxa"/>
          </w:tcPr>
          <w:p w:rsidR="00B03CCE" w:rsidRPr="0031411D" w:rsidRDefault="00B03CCE" w:rsidP="000A2D80">
            <w:pPr>
              <w:pStyle w:val="Default"/>
            </w:pPr>
            <w:r w:rsidRPr="0031411D">
              <w:t xml:space="preserve">Зачет </w:t>
            </w:r>
          </w:p>
          <w:p w:rsidR="00B03CCE" w:rsidRPr="0031411D" w:rsidRDefault="00B03CCE" w:rsidP="000A2D80">
            <w:pPr>
              <w:pStyle w:val="Default"/>
            </w:pPr>
            <w:r w:rsidRPr="0031411D">
              <w:t xml:space="preserve">Незачет </w:t>
            </w:r>
          </w:p>
        </w:tc>
      </w:tr>
      <w:tr w:rsidR="00B03CCE" w:rsidRPr="0031411D" w:rsidTr="00B1337E">
        <w:trPr>
          <w:jc w:val="center"/>
        </w:trPr>
        <w:tc>
          <w:tcPr>
            <w:tcW w:w="818" w:type="dxa"/>
            <w:vAlign w:val="center"/>
          </w:tcPr>
          <w:p w:rsidR="00B03CCE" w:rsidRPr="0031411D" w:rsidRDefault="00B03CCE" w:rsidP="0031411D">
            <w:pPr>
              <w:pStyle w:val="Default"/>
              <w:jc w:val="center"/>
            </w:pPr>
            <w:r w:rsidRPr="0031411D">
              <w:t>11</w:t>
            </w:r>
          </w:p>
        </w:tc>
        <w:tc>
          <w:tcPr>
            <w:tcW w:w="2551" w:type="dxa"/>
          </w:tcPr>
          <w:p w:rsidR="00B03CCE" w:rsidRPr="0031411D" w:rsidRDefault="00B03CCE">
            <w:pPr>
              <w:pStyle w:val="Default"/>
            </w:pPr>
            <w:proofErr w:type="spellStart"/>
            <w:r w:rsidRPr="0031411D">
              <w:t>Выкрут</w:t>
            </w:r>
            <w:r w:rsidR="00690C3C" w:rsidRPr="0031411D">
              <w:t>ы</w:t>
            </w:r>
            <w:proofErr w:type="spellEnd"/>
            <w:r w:rsidR="00690C3C" w:rsidRPr="0031411D">
              <w:t xml:space="preserve"> </w:t>
            </w:r>
            <w:r w:rsidRPr="0031411D">
              <w:t xml:space="preserve"> с палкой (в </w:t>
            </w:r>
            <w:proofErr w:type="gramStart"/>
            <w:r w:rsidRPr="0031411D">
              <w:t>см</w:t>
            </w:r>
            <w:proofErr w:type="gramEnd"/>
            <w:r w:rsidRPr="0031411D">
              <w:t xml:space="preserve">) </w:t>
            </w:r>
          </w:p>
        </w:tc>
        <w:tc>
          <w:tcPr>
            <w:tcW w:w="1337" w:type="dxa"/>
            <w:vAlign w:val="center"/>
          </w:tcPr>
          <w:p w:rsidR="00B03CCE" w:rsidRPr="0031411D" w:rsidRDefault="00B03CCE" w:rsidP="0031411D">
            <w:pPr>
              <w:pStyle w:val="Default"/>
              <w:jc w:val="center"/>
            </w:pPr>
          </w:p>
        </w:tc>
        <w:tc>
          <w:tcPr>
            <w:tcW w:w="2969" w:type="dxa"/>
          </w:tcPr>
          <w:p w:rsidR="00B03CCE" w:rsidRPr="0031411D" w:rsidRDefault="00B03CCE" w:rsidP="000A2D80">
            <w:pPr>
              <w:pStyle w:val="Default"/>
            </w:pPr>
            <w:r w:rsidRPr="0031411D">
              <w:t xml:space="preserve">Меньше 65 </w:t>
            </w:r>
          </w:p>
          <w:p w:rsidR="00B03CCE" w:rsidRPr="0031411D" w:rsidRDefault="00B03CCE" w:rsidP="000A2D80">
            <w:pPr>
              <w:pStyle w:val="Default"/>
            </w:pPr>
            <w:r w:rsidRPr="0031411D">
              <w:t xml:space="preserve">Больше 65 </w:t>
            </w:r>
          </w:p>
        </w:tc>
        <w:tc>
          <w:tcPr>
            <w:tcW w:w="1915" w:type="dxa"/>
          </w:tcPr>
          <w:p w:rsidR="00B03CCE" w:rsidRPr="0031411D" w:rsidRDefault="00B03CCE" w:rsidP="000A2D80">
            <w:pPr>
              <w:pStyle w:val="Default"/>
            </w:pPr>
            <w:r w:rsidRPr="0031411D">
              <w:t xml:space="preserve">Зачет </w:t>
            </w:r>
          </w:p>
          <w:p w:rsidR="00B03CCE" w:rsidRPr="0031411D" w:rsidRDefault="00B03CCE" w:rsidP="000A2D80">
            <w:pPr>
              <w:pStyle w:val="Default"/>
            </w:pPr>
            <w:r w:rsidRPr="0031411D">
              <w:t xml:space="preserve">незачет </w:t>
            </w:r>
          </w:p>
        </w:tc>
      </w:tr>
    </w:tbl>
    <w:p w:rsidR="006C241F" w:rsidRDefault="006C241F" w:rsidP="006C241F">
      <w:pPr>
        <w:spacing w:after="0" w:line="240" w:lineRule="auto"/>
        <w:ind w:left="-426" w:firstLine="568"/>
        <w:jc w:val="center"/>
        <w:rPr>
          <w:rFonts w:ascii="Times New Roman" w:hAnsi="Times New Roman" w:cs="Times New Roman"/>
          <w:b/>
          <w:sz w:val="28"/>
          <w:szCs w:val="28"/>
        </w:rPr>
      </w:pPr>
    </w:p>
    <w:p w:rsidR="00690C3C" w:rsidRDefault="00690C3C" w:rsidP="006C241F">
      <w:pPr>
        <w:spacing w:after="0" w:line="240" w:lineRule="auto"/>
        <w:ind w:left="-426" w:firstLine="568"/>
        <w:jc w:val="center"/>
        <w:rPr>
          <w:rFonts w:ascii="Times New Roman" w:hAnsi="Times New Roman" w:cs="Times New Roman"/>
          <w:b/>
          <w:sz w:val="28"/>
          <w:szCs w:val="28"/>
        </w:rPr>
      </w:pPr>
      <w:r w:rsidRPr="00690C3C">
        <w:rPr>
          <w:rFonts w:ascii="Times New Roman" w:hAnsi="Times New Roman" w:cs="Times New Roman"/>
          <w:b/>
          <w:sz w:val="28"/>
          <w:szCs w:val="28"/>
        </w:rPr>
        <w:t>ОЦЕНОЧНАЯ ТАБЛИЦА РЕЗУЛЬТАТОВ ЛЕДОВОЙ ПОДГОТОВКИ ОБУЧАЮЩИХСЯ В ГРУППАХ СОГ 2 ГОДА ОБУЧЕНИЯ</w:t>
      </w:r>
    </w:p>
    <w:p w:rsidR="0031411D" w:rsidRDefault="0031411D" w:rsidP="00B1337E">
      <w:pPr>
        <w:spacing w:after="0" w:line="240" w:lineRule="auto"/>
        <w:ind w:left="-426" w:firstLine="568"/>
        <w:rPr>
          <w:rFonts w:ascii="Times New Roman" w:hAnsi="Times New Roman" w:cs="Times New Roman"/>
          <w:b/>
          <w:sz w:val="28"/>
          <w:szCs w:val="28"/>
        </w:rPr>
      </w:pPr>
    </w:p>
    <w:tbl>
      <w:tblPr>
        <w:tblStyle w:val="a4"/>
        <w:tblW w:w="0" w:type="auto"/>
        <w:tblInd w:w="-426" w:type="dxa"/>
        <w:tblLook w:val="04A0" w:firstRow="1" w:lastRow="0" w:firstColumn="1" w:lastColumn="0" w:noHBand="0" w:noVBand="1"/>
      </w:tblPr>
      <w:tblGrid>
        <w:gridCol w:w="1255"/>
        <w:gridCol w:w="3779"/>
        <w:gridCol w:w="2920"/>
        <w:gridCol w:w="2043"/>
      </w:tblGrid>
      <w:tr w:rsidR="0031411D" w:rsidTr="0031411D">
        <w:tc>
          <w:tcPr>
            <w:tcW w:w="1255" w:type="dxa"/>
          </w:tcPr>
          <w:p w:rsidR="0031411D" w:rsidRDefault="0031411D">
            <w:pPr>
              <w:pStyle w:val="Default"/>
              <w:rPr>
                <w:sz w:val="28"/>
                <w:szCs w:val="28"/>
              </w:rPr>
            </w:pPr>
            <w:r>
              <w:rPr>
                <w:b/>
                <w:bCs/>
                <w:sz w:val="28"/>
                <w:szCs w:val="28"/>
              </w:rPr>
              <w:t xml:space="preserve">№№ </w:t>
            </w:r>
            <w:proofErr w:type="gramStart"/>
            <w:r>
              <w:rPr>
                <w:b/>
                <w:bCs/>
                <w:sz w:val="28"/>
                <w:szCs w:val="28"/>
              </w:rPr>
              <w:t>п</w:t>
            </w:r>
            <w:proofErr w:type="gramEnd"/>
            <w:r>
              <w:rPr>
                <w:b/>
                <w:bCs/>
                <w:sz w:val="28"/>
                <w:szCs w:val="28"/>
              </w:rPr>
              <w:t xml:space="preserve">/п </w:t>
            </w:r>
          </w:p>
        </w:tc>
        <w:tc>
          <w:tcPr>
            <w:tcW w:w="3779" w:type="dxa"/>
          </w:tcPr>
          <w:p w:rsidR="0031411D" w:rsidRDefault="0031411D">
            <w:pPr>
              <w:pStyle w:val="Default"/>
              <w:rPr>
                <w:sz w:val="28"/>
                <w:szCs w:val="28"/>
              </w:rPr>
            </w:pPr>
            <w:r>
              <w:rPr>
                <w:b/>
                <w:bCs/>
                <w:sz w:val="28"/>
                <w:szCs w:val="28"/>
              </w:rPr>
              <w:t xml:space="preserve">Элементы </w:t>
            </w:r>
          </w:p>
        </w:tc>
        <w:tc>
          <w:tcPr>
            <w:tcW w:w="2920" w:type="dxa"/>
          </w:tcPr>
          <w:p w:rsidR="0031411D" w:rsidRDefault="0031411D">
            <w:pPr>
              <w:pStyle w:val="Default"/>
              <w:rPr>
                <w:sz w:val="28"/>
                <w:szCs w:val="28"/>
              </w:rPr>
            </w:pPr>
            <w:r>
              <w:rPr>
                <w:b/>
                <w:bCs/>
                <w:sz w:val="28"/>
                <w:szCs w:val="28"/>
              </w:rPr>
              <w:t xml:space="preserve">Требования к выполнению </w:t>
            </w:r>
          </w:p>
        </w:tc>
        <w:tc>
          <w:tcPr>
            <w:tcW w:w="2043" w:type="dxa"/>
          </w:tcPr>
          <w:p w:rsidR="0031411D" w:rsidRDefault="0031411D">
            <w:pPr>
              <w:pStyle w:val="Default"/>
              <w:rPr>
                <w:sz w:val="28"/>
                <w:szCs w:val="28"/>
              </w:rPr>
            </w:pPr>
            <w:r>
              <w:rPr>
                <w:b/>
                <w:bCs/>
                <w:sz w:val="28"/>
                <w:szCs w:val="28"/>
              </w:rPr>
              <w:t xml:space="preserve">Примечание </w:t>
            </w:r>
          </w:p>
        </w:tc>
      </w:tr>
      <w:tr w:rsidR="0031411D" w:rsidTr="0031411D">
        <w:tc>
          <w:tcPr>
            <w:tcW w:w="1255" w:type="dxa"/>
          </w:tcPr>
          <w:p w:rsidR="0031411D" w:rsidRDefault="0031411D">
            <w:pPr>
              <w:pStyle w:val="Default"/>
              <w:rPr>
                <w:sz w:val="28"/>
                <w:szCs w:val="28"/>
              </w:rPr>
            </w:pPr>
            <w:r>
              <w:rPr>
                <w:sz w:val="28"/>
                <w:szCs w:val="28"/>
              </w:rPr>
              <w:t xml:space="preserve">1 </w:t>
            </w:r>
          </w:p>
        </w:tc>
        <w:tc>
          <w:tcPr>
            <w:tcW w:w="3779" w:type="dxa"/>
          </w:tcPr>
          <w:p w:rsidR="0031411D" w:rsidRDefault="0031411D">
            <w:pPr>
              <w:pStyle w:val="Default"/>
              <w:rPr>
                <w:sz w:val="28"/>
                <w:szCs w:val="28"/>
              </w:rPr>
            </w:pPr>
            <w:r>
              <w:rPr>
                <w:sz w:val="28"/>
                <w:szCs w:val="28"/>
              </w:rPr>
              <w:t xml:space="preserve">Перекидной прыжок </w:t>
            </w:r>
          </w:p>
        </w:tc>
        <w:tc>
          <w:tcPr>
            <w:tcW w:w="2920" w:type="dxa"/>
          </w:tcPr>
          <w:p w:rsidR="0031411D" w:rsidRDefault="0031411D">
            <w:pPr>
              <w:pStyle w:val="Default"/>
              <w:rPr>
                <w:sz w:val="28"/>
                <w:szCs w:val="28"/>
              </w:rPr>
            </w:pPr>
            <w:r>
              <w:rPr>
                <w:sz w:val="28"/>
                <w:szCs w:val="28"/>
              </w:rPr>
              <w:t xml:space="preserve">2 попытки </w:t>
            </w:r>
          </w:p>
        </w:tc>
        <w:tc>
          <w:tcPr>
            <w:tcW w:w="2043" w:type="dxa"/>
          </w:tcPr>
          <w:p w:rsidR="0031411D" w:rsidRDefault="0031411D" w:rsidP="006C241F">
            <w:pPr>
              <w:jc w:val="center"/>
              <w:rPr>
                <w:rFonts w:ascii="Times New Roman" w:hAnsi="Times New Roman" w:cs="Times New Roman"/>
                <w:b/>
                <w:sz w:val="28"/>
                <w:szCs w:val="28"/>
              </w:rPr>
            </w:pPr>
          </w:p>
        </w:tc>
      </w:tr>
      <w:tr w:rsidR="0031411D" w:rsidTr="0031411D">
        <w:tc>
          <w:tcPr>
            <w:tcW w:w="1255" w:type="dxa"/>
          </w:tcPr>
          <w:p w:rsidR="0031411D" w:rsidRDefault="0031411D">
            <w:pPr>
              <w:pStyle w:val="Default"/>
              <w:rPr>
                <w:sz w:val="28"/>
                <w:szCs w:val="28"/>
              </w:rPr>
            </w:pPr>
            <w:r>
              <w:rPr>
                <w:sz w:val="28"/>
                <w:szCs w:val="28"/>
              </w:rPr>
              <w:t xml:space="preserve">2 </w:t>
            </w:r>
          </w:p>
        </w:tc>
        <w:tc>
          <w:tcPr>
            <w:tcW w:w="3779" w:type="dxa"/>
          </w:tcPr>
          <w:p w:rsidR="0031411D" w:rsidRDefault="0031411D">
            <w:pPr>
              <w:pStyle w:val="Default"/>
              <w:rPr>
                <w:sz w:val="28"/>
                <w:szCs w:val="28"/>
              </w:rPr>
            </w:pPr>
            <w:r>
              <w:rPr>
                <w:sz w:val="28"/>
                <w:szCs w:val="28"/>
              </w:rPr>
              <w:t xml:space="preserve">Вращение на 2-х ногах </w:t>
            </w:r>
          </w:p>
        </w:tc>
        <w:tc>
          <w:tcPr>
            <w:tcW w:w="2920" w:type="dxa"/>
          </w:tcPr>
          <w:p w:rsidR="0031411D" w:rsidRDefault="0031411D">
            <w:pPr>
              <w:pStyle w:val="Default"/>
              <w:rPr>
                <w:sz w:val="28"/>
                <w:szCs w:val="28"/>
              </w:rPr>
            </w:pPr>
            <w:r>
              <w:rPr>
                <w:sz w:val="28"/>
                <w:szCs w:val="28"/>
              </w:rPr>
              <w:t xml:space="preserve">2 попытки </w:t>
            </w:r>
          </w:p>
        </w:tc>
        <w:tc>
          <w:tcPr>
            <w:tcW w:w="2043" w:type="dxa"/>
          </w:tcPr>
          <w:p w:rsidR="0031411D" w:rsidRDefault="0031411D" w:rsidP="006C241F">
            <w:pPr>
              <w:jc w:val="center"/>
              <w:rPr>
                <w:rFonts w:ascii="Times New Roman" w:hAnsi="Times New Roman" w:cs="Times New Roman"/>
                <w:b/>
                <w:sz w:val="28"/>
                <w:szCs w:val="28"/>
              </w:rPr>
            </w:pPr>
          </w:p>
        </w:tc>
      </w:tr>
      <w:tr w:rsidR="0031411D" w:rsidTr="0031411D">
        <w:tc>
          <w:tcPr>
            <w:tcW w:w="1255" w:type="dxa"/>
          </w:tcPr>
          <w:p w:rsidR="0031411D" w:rsidRDefault="0031411D">
            <w:pPr>
              <w:pStyle w:val="Default"/>
              <w:rPr>
                <w:sz w:val="28"/>
                <w:szCs w:val="28"/>
              </w:rPr>
            </w:pPr>
            <w:r>
              <w:rPr>
                <w:sz w:val="28"/>
                <w:szCs w:val="28"/>
              </w:rPr>
              <w:t>3</w:t>
            </w:r>
          </w:p>
        </w:tc>
        <w:tc>
          <w:tcPr>
            <w:tcW w:w="3779" w:type="dxa"/>
          </w:tcPr>
          <w:p w:rsidR="0031411D" w:rsidRDefault="0031411D">
            <w:pPr>
              <w:pStyle w:val="Default"/>
              <w:rPr>
                <w:sz w:val="28"/>
                <w:szCs w:val="28"/>
              </w:rPr>
            </w:pPr>
            <w:r>
              <w:rPr>
                <w:sz w:val="28"/>
                <w:szCs w:val="28"/>
              </w:rPr>
              <w:t xml:space="preserve">Перебежки вперед, назад в обе стороны </w:t>
            </w:r>
          </w:p>
        </w:tc>
        <w:tc>
          <w:tcPr>
            <w:tcW w:w="2920" w:type="dxa"/>
          </w:tcPr>
          <w:p w:rsidR="0031411D" w:rsidRDefault="0031411D" w:rsidP="006C241F">
            <w:pPr>
              <w:jc w:val="center"/>
              <w:rPr>
                <w:rFonts w:ascii="Times New Roman" w:hAnsi="Times New Roman" w:cs="Times New Roman"/>
                <w:b/>
                <w:sz w:val="28"/>
                <w:szCs w:val="28"/>
              </w:rPr>
            </w:pPr>
          </w:p>
        </w:tc>
        <w:tc>
          <w:tcPr>
            <w:tcW w:w="2043" w:type="dxa"/>
          </w:tcPr>
          <w:p w:rsidR="0031411D" w:rsidRDefault="0031411D" w:rsidP="006C241F">
            <w:pPr>
              <w:jc w:val="center"/>
              <w:rPr>
                <w:rFonts w:ascii="Times New Roman" w:hAnsi="Times New Roman" w:cs="Times New Roman"/>
                <w:b/>
                <w:sz w:val="28"/>
                <w:szCs w:val="28"/>
              </w:rPr>
            </w:pPr>
          </w:p>
        </w:tc>
      </w:tr>
      <w:tr w:rsidR="0031411D" w:rsidTr="0031411D">
        <w:tc>
          <w:tcPr>
            <w:tcW w:w="1255" w:type="dxa"/>
          </w:tcPr>
          <w:p w:rsidR="0031411D" w:rsidRDefault="0031411D">
            <w:pPr>
              <w:pStyle w:val="Default"/>
              <w:rPr>
                <w:sz w:val="28"/>
                <w:szCs w:val="28"/>
              </w:rPr>
            </w:pPr>
            <w:r>
              <w:rPr>
                <w:sz w:val="28"/>
                <w:szCs w:val="28"/>
              </w:rPr>
              <w:t>4</w:t>
            </w:r>
          </w:p>
        </w:tc>
        <w:tc>
          <w:tcPr>
            <w:tcW w:w="3779" w:type="dxa"/>
          </w:tcPr>
          <w:p w:rsidR="0031411D" w:rsidRDefault="0031411D">
            <w:pPr>
              <w:pStyle w:val="Default"/>
              <w:rPr>
                <w:sz w:val="28"/>
                <w:szCs w:val="28"/>
              </w:rPr>
            </w:pPr>
            <w:r>
              <w:rPr>
                <w:sz w:val="28"/>
                <w:szCs w:val="28"/>
              </w:rPr>
              <w:t xml:space="preserve">Ласточка </w:t>
            </w:r>
          </w:p>
        </w:tc>
        <w:tc>
          <w:tcPr>
            <w:tcW w:w="2920" w:type="dxa"/>
          </w:tcPr>
          <w:p w:rsidR="0031411D" w:rsidRDefault="0031411D">
            <w:pPr>
              <w:pStyle w:val="Default"/>
              <w:rPr>
                <w:sz w:val="28"/>
                <w:szCs w:val="28"/>
              </w:rPr>
            </w:pPr>
            <w:r>
              <w:rPr>
                <w:sz w:val="28"/>
                <w:szCs w:val="28"/>
              </w:rPr>
              <w:t xml:space="preserve">2 попытки </w:t>
            </w:r>
          </w:p>
        </w:tc>
        <w:tc>
          <w:tcPr>
            <w:tcW w:w="2043" w:type="dxa"/>
          </w:tcPr>
          <w:p w:rsidR="0031411D" w:rsidRDefault="0031411D">
            <w:pPr>
              <w:pStyle w:val="Default"/>
              <w:rPr>
                <w:sz w:val="28"/>
                <w:szCs w:val="28"/>
              </w:rPr>
            </w:pPr>
            <w:r>
              <w:rPr>
                <w:sz w:val="28"/>
                <w:szCs w:val="28"/>
              </w:rPr>
              <w:t xml:space="preserve">Вперед </w:t>
            </w:r>
          </w:p>
        </w:tc>
      </w:tr>
      <w:tr w:rsidR="0031411D" w:rsidTr="0031411D">
        <w:tc>
          <w:tcPr>
            <w:tcW w:w="1255" w:type="dxa"/>
          </w:tcPr>
          <w:p w:rsidR="0031411D" w:rsidRDefault="0031411D">
            <w:pPr>
              <w:pStyle w:val="Default"/>
              <w:rPr>
                <w:sz w:val="28"/>
                <w:szCs w:val="28"/>
              </w:rPr>
            </w:pPr>
            <w:r>
              <w:rPr>
                <w:sz w:val="28"/>
                <w:szCs w:val="28"/>
              </w:rPr>
              <w:t>5</w:t>
            </w:r>
          </w:p>
        </w:tc>
        <w:tc>
          <w:tcPr>
            <w:tcW w:w="3779" w:type="dxa"/>
          </w:tcPr>
          <w:p w:rsidR="0031411D" w:rsidRDefault="0031411D">
            <w:pPr>
              <w:pStyle w:val="Default"/>
              <w:rPr>
                <w:sz w:val="28"/>
                <w:szCs w:val="28"/>
              </w:rPr>
            </w:pPr>
            <w:r>
              <w:rPr>
                <w:sz w:val="28"/>
                <w:szCs w:val="28"/>
              </w:rPr>
              <w:t xml:space="preserve">Дуги вперед-наружу </w:t>
            </w:r>
          </w:p>
        </w:tc>
        <w:tc>
          <w:tcPr>
            <w:tcW w:w="2920" w:type="dxa"/>
          </w:tcPr>
          <w:p w:rsidR="0031411D" w:rsidRDefault="0031411D">
            <w:pPr>
              <w:pStyle w:val="Default"/>
              <w:rPr>
                <w:sz w:val="28"/>
                <w:szCs w:val="28"/>
              </w:rPr>
            </w:pPr>
          </w:p>
        </w:tc>
        <w:tc>
          <w:tcPr>
            <w:tcW w:w="2043" w:type="dxa"/>
          </w:tcPr>
          <w:p w:rsidR="0031411D" w:rsidRDefault="0031411D" w:rsidP="006C241F">
            <w:pPr>
              <w:jc w:val="center"/>
              <w:rPr>
                <w:rFonts w:ascii="Times New Roman" w:hAnsi="Times New Roman" w:cs="Times New Roman"/>
                <w:b/>
                <w:sz w:val="28"/>
                <w:szCs w:val="28"/>
              </w:rPr>
            </w:pPr>
          </w:p>
        </w:tc>
      </w:tr>
      <w:tr w:rsidR="0031411D" w:rsidTr="0031411D">
        <w:tc>
          <w:tcPr>
            <w:tcW w:w="9997" w:type="dxa"/>
            <w:gridSpan w:val="4"/>
          </w:tcPr>
          <w:p w:rsidR="0031411D" w:rsidRDefault="0031411D" w:rsidP="006C241F">
            <w:pPr>
              <w:jc w:val="center"/>
              <w:rPr>
                <w:rFonts w:ascii="Times New Roman" w:hAnsi="Times New Roman" w:cs="Times New Roman"/>
                <w:b/>
                <w:sz w:val="28"/>
                <w:szCs w:val="28"/>
              </w:rPr>
            </w:pPr>
            <w:r w:rsidRPr="0031411D">
              <w:rPr>
                <w:rFonts w:ascii="Times New Roman" w:hAnsi="Times New Roman" w:cs="Times New Roman"/>
                <w:b/>
                <w:sz w:val="28"/>
                <w:szCs w:val="28"/>
              </w:rPr>
              <w:t>Участие в соревнованиях</w:t>
            </w:r>
          </w:p>
        </w:tc>
      </w:tr>
      <w:tr w:rsidR="0031411D" w:rsidTr="000A2D80">
        <w:tc>
          <w:tcPr>
            <w:tcW w:w="5034" w:type="dxa"/>
            <w:gridSpan w:val="2"/>
          </w:tcPr>
          <w:p w:rsidR="0031411D" w:rsidRDefault="0031411D">
            <w:pPr>
              <w:pStyle w:val="Default"/>
              <w:rPr>
                <w:sz w:val="28"/>
                <w:szCs w:val="28"/>
              </w:rPr>
            </w:pPr>
            <w:r>
              <w:rPr>
                <w:sz w:val="28"/>
                <w:szCs w:val="28"/>
              </w:rPr>
              <w:t xml:space="preserve">Импровизированное катание </w:t>
            </w:r>
          </w:p>
        </w:tc>
        <w:tc>
          <w:tcPr>
            <w:tcW w:w="4963" w:type="dxa"/>
            <w:gridSpan w:val="2"/>
          </w:tcPr>
          <w:p w:rsidR="0031411D" w:rsidRDefault="0031411D">
            <w:pPr>
              <w:pStyle w:val="Default"/>
              <w:rPr>
                <w:sz w:val="28"/>
                <w:szCs w:val="28"/>
              </w:rPr>
            </w:pPr>
            <w:r>
              <w:rPr>
                <w:sz w:val="28"/>
                <w:szCs w:val="28"/>
              </w:rPr>
              <w:t>2 минуты под музыку</w:t>
            </w:r>
          </w:p>
        </w:tc>
      </w:tr>
    </w:tbl>
    <w:p w:rsidR="0031411D" w:rsidRDefault="0031411D" w:rsidP="006C241F">
      <w:pPr>
        <w:spacing w:after="0" w:line="240" w:lineRule="auto"/>
        <w:ind w:left="-426" w:firstLine="568"/>
        <w:jc w:val="center"/>
        <w:rPr>
          <w:rFonts w:ascii="Times New Roman" w:hAnsi="Times New Roman" w:cs="Times New Roman"/>
          <w:b/>
          <w:sz w:val="28"/>
          <w:szCs w:val="28"/>
        </w:rPr>
      </w:pPr>
    </w:p>
    <w:p w:rsidR="0031411D" w:rsidRDefault="0031411D" w:rsidP="0031411D">
      <w:pPr>
        <w:spacing w:after="0" w:line="240" w:lineRule="auto"/>
        <w:ind w:left="-426" w:firstLine="568"/>
        <w:jc w:val="center"/>
        <w:rPr>
          <w:rFonts w:ascii="Times New Roman" w:hAnsi="Times New Roman" w:cs="Times New Roman"/>
          <w:b/>
          <w:sz w:val="28"/>
          <w:szCs w:val="28"/>
        </w:rPr>
      </w:pPr>
    </w:p>
    <w:p w:rsidR="0031411D" w:rsidRDefault="0031411D" w:rsidP="0031411D">
      <w:pPr>
        <w:spacing w:after="0" w:line="240" w:lineRule="auto"/>
        <w:ind w:left="-426" w:firstLine="568"/>
        <w:jc w:val="center"/>
        <w:rPr>
          <w:rFonts w:ascii="Times New Roman" w:hAnsi="Times New Roman" w:cs="Times New Roman"/>
          <w:b/>
          <w:sz w:val="28"/>
          <w:szCs w:val="28"/>
        </w:rPr>
      </w:pPr>
    </w:p>
    <w:p w:rsidR="00402ED4" w:rsidRDefault="00402ED4" w:rsidP="0031411D">
      <w:pPr>
        <w:spacing w:after="0" w:line="240" w:lineRule="auto"/>
        <w:ind w:left="-426" w:firstLine="568"/>
        <w:jc w:val="center"/>
        <w:rPr>
          <w:rFonts w:ascii="Times New Roman" w:hAnsi="Times New Roman" w:cs="Times New Roman"/>
          <w:b/>
          <w:sz w:val="28"/>
          <w:szCs w:val="28"/>
        </w:rPr>
      </w:pPr>
    </w:p>
    <w:p w:rsidR="00402ED4" w:rsidRDefault="00402ED4" w:rsidP="0031411D">
      <w:pPr>
        <w:spacing w:after="0" w:line="240" w:lineRule="auto"/>
        <w:ind w:left="-426" w:firstLine="568"/>
        <w:jc w:val="center"/>
        <w:rPr>
          <w:rFonts w:ascii="Times New Roman" w:hAnsi="Times New Roman" w:cs="Times New Roman"/>
          <w:b/>
          <w:sz w:val="28"/>
          <w:szCs w:val="28"/>
        </w:rPr>
      </w:pPr>
    </w:p>
    <w:p w:rsidR="00402ED4" w:rsidRDefault="00402ED4" w:rsidP="0031411D">
      <w:pPr>
        <w:spacing w:after="0" w:line="240" w:lineRule="auto"/>
        <w:ind w:left="-426" w:firstLine="568"/>
        <w:jc w:val="center"/>
        <w:rPr>
          <w:rFonts w:ascii="Times New Roman" w:hAnsi="Times New Roman" w:cs="Times New Roman"/>
          <w:b/>
          <w:sz w:val="28"/>
          <w:szCs w:val="28"/>
        </w:rPr>
      </w:pPr>
      <w:bookmarkStart w:id="0" w:name="_GoBack"/>
      <w:bookmarkEnd w:id="0"/>
    </w:p>
    <w:p w:rsidR="0031411D" w:rsidRDefault="0031411D" w:rsidP="0031411D">
      <w:pPr>
        <w:spacing w:after="0" w:line="240" w:lineRule="auto"/>
        <w:ind w:left="-426" w:firstLine="568"/>
        <w:jc w:val="center"/>
        <w:rPr>
          <w:rFonts w:ascii="Times New Roman" w:hAnsi="Times New Roman" w:cs="Times New Roman"/>
          <w:b/>
          <w:sz w:val="28"/>
          <w:szCs w:val="28"/>
        </w:rPr>
      </w:pPr>
    </w:p>
    <w:p w:rsidR="0031411D" w:rsidRDefault="0031411D" w:rsidP="0031411D">
      <w:pPr>
        <w:spacing w:after="0" w:line="240" w:lineRule="auto"/>
        <w:ind w:left="-426" w:firstLine="568"/>
        <w:jc w:val="center"/>
        <w:rPr>
          <w:rFonts w:ascii="Times New Roman" w:hAnsi="Times New Roman" w:cs="Times New Roman"/>
          <w:b/>
          <w:sz w:val="28"/>
          <w:szCs w:val="28"/>
        </w:rPr>
      </w:pPr>
      <w:r w:rsidRPr="0031411D">
        <w:rPr>
          <w:rFonts w:ascii="Times New Roman" w:hAnsi="Times New Roman" w:cs="Times New Roman"/>
          <w:b/>
          <w:sz w:val="28"/>
          <w:szCs w:val="28"/>
        </w:rPr>
        <w:t>6. ПЕРЕЧ</w:t>
      </w:r>
      <w:r>
        <w:rPr>
          <w:rFonts w:ascii="Times New Roman" w:hAnsi="Times New Roman" w:cs="Times New Roman"/>
          <w:b/>
          <w:sz w:val="28"/>
          <w:szCs w:val="28"/>
        </w:rPr>
        <w:t>ЕНЬ ИНФОРМАЦИОННОГО ОБЕСПЕЧЕНИЯ</w:t>
      </w:r>
    </w:p>
    <w:p w:rsidR="0031411D" w:rsidRPr="0031411D" w:rsidRDefault="0031411D" w:rsidP="0031411D">
      <w:pPr>
        <w:spacing w:after="0" w:line="240" w:lineRule="auto"/>
        <w:ind w:left="-426" w:firstLine="568"/>
        <w:rPr>
          <w:rFonts w:ascii="Times New Roman" w:hAnsi="Times New Roman" w:cs="Times New Roman"/>
          <w:b/>
          <w:sz w:val="28"/>
          <w:szCs w:val="28"/>
        </w:rPr>
      </w:pP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1. Агапова В.В. Физкультурно-спортивная образовательная программа по фигурному катанию на коньках на этапе начальной подготовки. Обл. метод. Совет по физической культуре и спорту </w:t>
      </w:r>
      <w:proofErr w:type="spellStart"/>
      <w:r w:rsidRPr="0031411D">
        <w:rPr>
          <w:rFonts w:ascii="Times New Roman" w:hAnsi="Times New Roman" w:cs="Times New Roman"/>
          <w:sz w:val="28"/>
          <w:szCs w:val="28"/>
        </w:rPr>
        <w:t>Всеволжского</w:t>
      </w:r>
      <w:proofErr w:type="spellEnd"/>
      <w:r w:rsidRPr="0031411D">
        <w:rPr>
          <w:rFonts w:ascii="Times New Roman" w:hAnsi="Times New Roman" w:cs="Times New Roman"/>
          <w:sz w:val="28"/>
          <w:szCs w:val="28"/>
        </w:rPr>
        <w:t xml:space="preserve"> р-на, 2003 г.</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2. Король С.В., Фадеева Н.А. Программа для спортивно-оздоровительных групп (СОГ) по фигурному катанию на коньках. Пермь. 2000 г.</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3. Лосева И.И. «Применение игрового метода тренировки в подготовке юных фигуристов» Вопросы </w:t>
      </w:r>
      <w:proofErr w:type="spellStart"/>
      <w:r w:rsidRPr="0031411D">
        <w:rPr>
          <w:rFonts w:ascii="Times New Roman" w:hAnsi="Times New Roman" w:cs="Times New Roman"/>
          <w:sz w:val="28"/>
          <w:szCs w:val="28"/>
        </w:rPr>
        <w:t>теор</w:t>
      </w:r>
      <w:proofErr w:type="spellEnd"/>
      <w:r w:rsidRPr="0031411D">
        <w:rPr>
          <w:rFonts w:ascii="Times New Roman" w:hAnsi="Times New Roman" w:cs="Times New Roman"/>
          <w:sz w:val="28"/>
          <w:szCs w:val="28"/>
        </w:rPr>
        <w:t xml:space="preserve">. и </w:t>
      </w:r>
      <w:proofErr w:type="spellStart"/>
      <w:r w:rsidRPr="0031411D">
        <w:rPr>
          <w:rFonts w:ascii="Times New Roman" w:hAnsi="Times New Roman" w:cs="Times New Roman"/>
          <w:sz w:val="28"/>
          <w:szCs w:val="28"/>
        </w:rPr>
        <w:t>практ</w:t>
      </w:r>
      <w:proofErr w:type="spellEnd"/>
      <w:r w:rsidRPr="0031411D">
        <w:rPr>
          <w:rFonts w:ascii="Times New Roman" w:hAnsi="Times New Roman" w:cs="Times New Roman"/>
          <w:sz w:val="28"/>
          <w:szCs w:val="28"/>
        </w:rPr>
        <w:t>. физ. культ</w:t>
      </w:r>
      <w:proofErr w:type="gramStart"/>
      <w:r w:rsidRPr="0031411D">
        <w:rPr>
          <w:rFonts w:ascii="Times New Roman" w:hAnsi="Times New Roman" w:cs="Times New Roman"/>
          <w:sz w:val="28"/>
          <w:szCs w:val="28"/>
        </w:rPr>
        <w:t>.</w:t>
      </w:r>
      <w:proofErr w:type="gramEnd"/>
      <w:r w:rsidRPr="0031411D">
        <w:rPr>
          <w:rFonts w:ascii="Times New Roman" w:hAnsi="Times New Roman" w:cs="Times New Roman"/>
          <w:sz w:val="28"/>
          <w:szCs w:val="28"/>
        </w:rPr>
        <w:t xml:space="preserve"> </w:t>
      </w:r>
      <w:proofErr w:type="gramStart"/>
      <w:r w:rsidRPr="0031411D">
        <w:rPr>
          <w:rFonts w:ascii="Times New Roman" w:hAnsi="Times New Roman" w:cs="Times New Roman"/>
          <w:sz w:val="28"/>
          <w:szCs w:val="28"/>
        </w:rPr>
        <w:t>и</w:t>
      </w:r>
      <w:proofErr w:type="gramEnd"/>
      <w:r w:rsidRPr="0031411D">
        <w:rPr>
          <w:rFonts w:ascii="Times New Roman" w:hAnsi="Times New Roman" w:cs="Times New Roman"/>
          <w:sz w:val="28"/>
          <w:szCs w:val="28"/>
        </w:rPr>
        <w:t xml:space="preserve"> спорта. Минск, 1986 г.</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4. Матвеев Л.П. «Теория и методика физической культуры». М., 1991 г. </w:t>
      </w:r>
      <w:proofErr w:type="spellStart"/>
      <w:r w:rsidRPr="0031411D">
        <w:rPr>
          <w:rFonts w:ascii="Times New Roman" w:hAnsi="Times New Roman" w:cs="Times New Roman"/>
          <w:sz w:val="28"/>
          <w:szCs w:val="28"/>
        </w:rPr>
        <w:t>ФиС</w:t>
      </w:r>
      <w:proofErr w:type="spellEnd"/>
      <w:r w:rsidRPr="0031411D">
        <w:rPr>
          <w:rFonts w:ascii="Times New Roman" w:hAnsi="Times New Roman" w:cs="Times New Roman"/>
          <w:sz w:val="28"/>
          <w:szCs w:val="28"/>
        </w:rPr>
        <w:t>.</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5. Скуратова Т.В., Тихомиров А.К. «Критерии оценки физической и спортивно-технической подготовленности фигуристов. Методические рекомендации», </w:t>
      </w:r>
      <w:proofErr w:type="spellStart"/>
      <w:r w:rsidRPr="0031411D">
        <w:rPr>
          <w:rFonts w:ascii="Times New Roman" w:hAnsi="Times New Roman" w:cs="Times New Roman"/>
          <w:sz w:val="28"/>
          <w:szCs w:val="28"/>
        </w:rPr>
        <w:t>Малаховка</w:t>
      </w:r>
      <w:proofErr w:type="spellEnd"/>
      <w:r w:rsidRPr="0031411D">
        <w:rPr>
          <w:rFonts w:ascii="Times New Roman" w:hAnsi="Times New Roman" w:cs="Times New Roman"/>
          <w:sz w:val="28"/>
          <w:szCs w:val="28"/>
        </w:rPr>
        <w:t>, 1987 г.</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6. Тихомиров А.К. Методические оценки физической и спортивно-технической подготовленности фигуристов. Метод</w:t>
      </w:r>
      <w:proofErr w:type="gramStart"/>
      <w:r w:rsidRPr="0031411D">
        <w:rPr>
          <w:rFonts w:ascii="Times New Roman" w:hAnsi="Times New Roman" w:cs="Times New Roman"/>
          <w:sz w:val="28"/>
          <w:szCs w:val="28"/>
        </w:rPr>
        <w:t>.</w:t>
      </w:r>
      <w:proofErr w:type="gramEnd"/>
      <w:r w:rsidRPr="0031411D">
        <w:rPr>
          <w:rFonts w:ascii="Times New Roman" w:hAnsi="Times New Roman" w:cs="Times New Roman"/>
          <w:sz w:val="28"/>
          <w:szCs w:val="28"/>
        </w:rPr>
        <w:t xml:space="preserve"> </w:t>
      </w:r>
      <w:proofErr w:type="gramStart"/>
      <w:r w:rsidRPr="0031411D">
        <w:rPr>
          <w:rFonts w:ascii="Times New Roman" w:hAnsi="Times New Roman" w:cs="Times New Roman"/>
          <w:sz w:val="28"/>
          <w:szCs w:val="28"/>
        </w:rPr>
        <w:t>р</w:t>
      </w:r>
      <w:proofErr w:type="gramEnd"/>
      <w:r w:rsidRPr="0031411D">
        <w:rPr>
          <w:rFonts w:ascii="Times New Roman" w:hAnsi="Times New Roman" w:cs="Times New Roman"/>
          <w:sz w:val="28"/>
          <w:szCs w:val="28"/>
        </w:rPr>
        <w:t>екомендации. М., 1983 г.</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7. Фигурное катание на коньках: Примерная программа для системы дополнительного образования детей: ДЮСШ, СДЮШОР. – М.: Советский спорт. 2006.</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8. Коган </w:t>
      </w:r>
      <w:proofErr w:type="spellStart"/>
      <w:r w:rsidRPr="0031411D">
        <w:rPr>
          <w:rFonts w:ascii="Times New Roman" w:hAnsi="Times New Roman" w:cs="Times New Roman"/>
          <w:sz w:val="28"/>
          <w:szCs w:val="28"/>
        </w:rPr>
        <w:t>А.И.Оценка</w:t>
      </w:r>
      <w:proofErr w:type="spellEnd"/>
      <w:r w:rsidRPr="0031411D">
        <w:rPr>
          <w:rFonts w:ascii="Times New Roman" w:hAnsi="Times New Roman" w:cs="Times New Roman"/>
          <w:sz w:val="28"/>
          <w:szCs w:val="28"/>
        </w:rPr>
        <w:t xml:space="preserve"> перспективности юных фигуристов в период начальной специализации: </w:t>
      </w:r>
      <w:proofErr w:type="spellStart"/>
      <w:r w:rsidRPr="0031411D">
        <w:rPr>
          <w:rFonts w:ascii="Times New Roman" w:hAnsi="Times New Roman" w:cs="Times New Roman"/>
          <w:sz w:val="28"/>
          <w:szCs w:val="28"/>
        </w:rPr>
        <w:t>Автореф</w:t>
      </w:r>
      <w:proofErr w:type="spellEnd"/>
      <w:r w:rsidRPr="0031411D">
        <w:rPr>
          <w:rFonts w:ascii="Times New Roman" w:hAnsi="Times New Roman" w:cs="Times New Roman"/>
          <w:sz w:val="28"/>
          <w:szCs w:val="28"/>
        </w:rPr>
        <w:t xml:space="preserve">. </w:t>
      </w:r>
      <w:proofErr w:type="spellStart"/>
      <w:r w:rsidRPr="0031411D">
        <w:rPr>
          <w:rFonts w:ascii="Times New Roman" w:hAnsi="Times New Roman" w:cs="Times New Roman"/>
          <w:sz w:val="28"/>
          <w:szCs w:val="28"/>
        </w:rPr>
        <w:t>канд</w:t>
      </w:r>
      <w:proofErr w:type="gramStart"/>
      <w:r w:rsidRPr="0031411D">
        <w:rPr>
          <w:rFonts w:ascii="Times New Roman" w:hAnsi="Times New Roman" w:cs="Times New Roman"/>
          <w:sz w:val="28"/>
          <w:szCs w:val="28"/>
        </w:rPr>
        <w:t>.д</w:t>
      </w:r>
      <w:proofErr w:type="gramEnd"/>
      <w:r w:rsidRPr="0031411D">
        <w:rPr>
          <w:rFonts w:ascii="Times New Roman" w:hAnsi="Times New Roman" w:cs="Times New Roman"/>
          <w:sz w:val="28"/>
          <w:szCs w:val="28"/>
        </w:rPr>
        <w:t>ис</w:t>
      </w:r>
      <w:proofErr w:type="spellEnd"/>
      <w:r w:rsidRPr="0031411D">
        <w:rPr>
          <w:rFonts w:ascii="Times New Roman" w:hAnsi="Times New Roman" w:cs="Times New Roman"/>
          <w:sz w:val="28"/>
          <w:szCs w:val="28"/>
        </w:rPr>
        <w:t>. – Омск, 1984.</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9. Концепция развития физической культуры и спорта в Российской Федерации на период до 2005года.// </w:t>
      </w:r>
      <w:proofErr w:type="spellStart"/>
      <w:r w:rsidRPr="0031411D">
        <w:rPr>
          <w:rFonts w:ascii="Times New Roman" w:hAnsi="Times New Roman" w:cs="Times New Roman"/>
          <w:sz w:val="28"/>
          <w:szCs w:val="28"/>
        </w:rPr>
        <w:t>ТиПФК</w:t>
      </w:r>
      <w:proofErr w:type="spellEnd"/>
      <w:r w:rsidRPr="0031411D">
        <w:rPr>
          <w:rFonts w:ascii="Times New Roman" w:hAnsi="Times New Roman" w:cs="Times New Roman"/>
          <w:sz w:val="28"/>
          <w:szCs w:val="28"/>
        </w:rPr>
        <w:t>. – 2001. - №4.</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10. </w:t>
      </w:r>
      <w:proofErr w:type="spellStart"/>
      <w:r w:rsidRPr="0031411D">
        <w:rPr>
          <w:rFonts w:ascii="Times New Roman" w:hAnsi="Times New Roman" w:cs="Times New Roman"/>
          <w:sz w:val="28"/>
          <w:szCs w:val="28"/>
        </w:rPr>
        <w:t>Корешев</w:t>
      </w:r>
      <w:proofErr w:type="spellEnd"/>
      <w:r w:rsidRPr="0031411D">
        <w:rPr>
          <w:rFonts w:ascii="Times New Roman" w:hAnsi="Times New Roman" w:cs="Times New Roman"/>
          <w:sz w:val="28"/>
          <w:szCs w:val="28"/>
        </w:rPr>
        <w:t xml:space="preserve"> И.А. Структура тренировочных нагрузок предсоревновательного этапа квалифицированных фигуристов – танцоров.</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11. Король С.В., Фадеева Н.А. Программа для спортивно-оздоровительных групп по фигурному катанию на коньках. – Пермь, 2000.</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12. </w:t>
      </w:r>
      <w:proofErr w:type="spellStart"/>
      <w:r w:rsidRPr="0031411D">
        <w:rPr>
          <w:rFonts w:ascii="Times New Roman" w:hAnsi="Times New Roman" w:cs="Times New Roman"/>
          <w:sz w:val="28"/>
          <w:szCs w:val="28"/>
        </w:rPr>
        <w:t>Кофман</w:t>
      </w:r>
      <w:proofErr w:type="spellEnd"/>
      <w:r w:rsidRPr="0031411D">
        <w:rPr>
          <w:rFonts w:ascii="Times New Roman" w:hAnsi="Times New Roman" w:cs="Times New Roman"/>
          <w:sz w:val="28"/>
          <w:szCs w:val="28"/>
        </w:rPr>
        <w:t xml:space="preserve"> А.Б. Воспитательная работа с юными спортсменами// Система подготовки юного резерва. – М., 1994.</w:t>
      </w:r>
    </w:p>
    <w:p w:rsidR="0031411D" w:rsidRPr="0031411D" w:rsidRDefault="0031411D" w:rsidP="0031411D">
      <w:pPr>
        <w:spacing w:after="0" w:line="240" w:lineRule="auto"/>
        <w:ind w:left="-426" w:firstLine="568"/>
        <w:rPr>
          <w:rFonts w:ascii="Times New Roman" w:hAnsi="Times New Roman" w:cs="Times New Roman"/>
          <w:sz w:val="28"/>
          <w:szCs w:val="28"/>
        </w:rPr>
      </w:pPr>
      <w:r w:rsidRPr="0031411D">
        <w:rPr>
          <w:rFonts w:ascii="Times New Roman" w:hAnsi="Times New Roman" w:cs="Times New Roman"/>
          <w:sz w:val="28"/>
          <w:szCs w:val="28"/>
        </w:rPr>
        <w:t xml:space="preserve">13. Лаптев А.П. </w:t>
      </w:r>
      <w:proofErr w:type="spellStart"/>
      <w:r w:rsidRPr="0031411D">
        <w:rPr>
          <w:rFonts w:ascii="Times New Roman" w:hAnsi="Times New Roman" w:cs="Times New Roman"/>
          <w:sz w:val="28"/>
          <w:szCs w:val="28"/>
        </w:rPr>
        <w:t>Полиевский</w:t>
      </w:r>
      <w:proofErr w:type="spellEnd"/>
      <w:r w:rsidRPr="0031411D">
        <w:rPr>
          <w:rFonts w:ascii="Times New Roman" w:hAnsi="Times New Roman" w:cs="Times New Roman"/>
          <w:sz w:val="28"/>
          <w:szCs w:val="28"/>
        </w:rPr>
        <w:t xml:space="preserve"> С.А. Восстановительные мероприятия // Гигиена: Учебник для институтов и техникумов физической культуры. – М.: 1990.</w:t>
      </w:r>
    </w:p>
    <w:sectPr w:rsidR="0031411D" w:rsidRPr="0031411D" w:rsidSect="00402ED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0F97"/>
    <w:multiLevelType w:val="hybridMultilevel"/>
    <w:tmpl w:val="873C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40"/>
    <w:rsid w:val="0002043F"/>
    <w:rsid w:val="00070316"/>
    <w:rsid w:val="00074019"/>
    <w:rsid w:val="000A2D80"/>
    <w:rsid w:val="001417BA"/>
    <w:rsid w:val="002D35A5"/>
    <w:rsid w:val="002F760A"/>
    <w:rsid w:val="0031411D"/>
    <w:rsid w:val="00393FBD"/>
    <w:rsid w:val="003E51E5"/>
    <w:rsid w:val="00402ED4"/>
    <w:rsid w:val="00461C03"/>
    <w:rsid w:val="004D3233"/>
    <w:rsid w:val="004E7640"/>
    <w:rsid w:val="00544E67"/>
    <w:rsid w:val="005A74EE"/>
    <w:rsid w:val="005B0155"/>
    <w:rsid w:val="005F7A83"/>
    <w:rsid w:val="00690C3C"/>
    <w:rsid w:val="006C241F"/>
    <w:rsid w:val="006C67E2"/>
    <w:rsid w:val="00714913"/>
    <w:rsid w:val="00725DD3"/>
    <w:rsid w:val="00747E0E"/>
    <w:rsid w:val="007B7EF6"/>
    <w:rsid w:val="008A470E"/>
    <w:rsid w:val="00926C5B"/>
    <w:rsid w:val="00A4104A"/>
    <w:rsid w:val="00B03CCE"/>
    <w:rsid w:val="00B1337E"/>
    <w:rsid w:val="00C91940"/>
    <w:rsid w:val="00CB098A"/>
    <w:rsid w:val="00CD25D3"/>
    <w:rsid w:val="00DD71D5"/>
    <w:rsid w:val="00DF4066"/>
    <w:rsid w:val="00E46CAA"/>
    <w:rsid w:val="00EA1A93"/>
    <w:rsid w:val="00F76635"/>
    <w:rsid w:val="00F8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F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47E0E"/>
    <w:pPr>
      <w:ind w:left="720"/>
      <w:contextualSpacing/>
    </w:pPr>
  </w:style>
  <w:style w:type="table" w:styleId="a4">
    <w:name w:val="Table Grid"/>
    <w:basedOn w:val="a1"/>
    <w:uiPriority w:val="59"/>
    <w:rsid w:val="008A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3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0F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47E0E"/>
    <w:pPr>
      <w:ind w:left="720"/>
      <w:contextualSpacing/>
    </w:pPr>
  </w:style>
  <w:style w:type="table" w:styleId="a4">
    <w:name w:val="Table Grid"/>
    <w:basedOn w:val="a1"/>
    <w:uiPriority w:val="59"/>
    <w:rsid w:val="008A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3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7A60-A4A1-4866-988B-15F1422A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3951</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Dush</cp:lastModifiedBy>
  <cp:revision>2</cp:revision>
  <cp:lastPrinted>2017-11-30T04:12:00Z</cp:lastPrinted>
  <dcterms:created xsi:type="dcterms:W3CDTF">2017-11-30T06:19:00Z</dcterms:created>
  <dcterms:modified xsi:type="dcterms:W3CDTF">2017-11-30T06:19:00Z</dcterms:modified>
</cp:coreProperties>
</file>